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51EA2" w14:textId="6EC2D466" w:rsidR="00AB31E6" w:rsidRPr="00D36A8C" w:rsidRDefault="00AB31E6" w:rsidP="00AB31E6">
      <w:pPr>
        <w:jc w:val="center"/>
        <w:rPr>
          <w:rFonts w:cs="Arial"/>
        </w:rPr>
      </w:pPr>
    </w:p>
    <w:p w14:paraId="11F50A4A" w14:textId="767ACB49" w:rsidR="00AB31E6" w:rsidRPr="00D36A8C" w:rsidRDefault="00AB31E6" w:rsidP="00AB31E6">
      <w:pPr>
        <w:rPr>
          <w:rFonts w:cs="Arial"/>
        </w:rPr>
      </w:pPr>
    </w:p>
    <w:p w14:paraId="0B62AECB" w14:textId="6CC9B04F" w:rsidR="00AB31E6" w:rsidRPr="00D36A8C" w:rsidRDefault="00AB31E6" w:rsidP="00AB31E6">
      <w:pPr>
        <w:rPr>
          <w:rFonts w:cs="Arial"/>
        </w:rPr>
      </w:pPr>
    </w:p>
    <w:p w14:paraId="63D86973" w14:textId="7133A7D9" w:rsidR="00AB31E6" w:rsidRPr="00D36A8C" w:rsidRDefault="00AB31E6" w:rsidP="00AB31E6">
      <w:pPr>
        <w:rPr>
          <w:rFonts w:cs="Arial"/>
        </w:rPr>
      </w:pPr>
    </w:p>
    <w:p w14:paraId="00525A77" w14:textId="604566D5" w:rsidR="00AB31E6" w:rsidRPr="00D36A8C" w:rsidRDefault="00AB31E6" w:rsidP="00AB31E6">
      <w:pPr>
        <w:rPr>
          <w:rFonts w:cs="Arial"/>
        </w:rPr>
      </w:pPr>
    </w:p>
    <w:p w14:paraId="6186E5A6" w14:textId="77777777" w:rsidR="00884222" w:rsidRPr="00D36A8C" w:rsidRDefault="00884222" w:rsidP="00AB31E6">
      <w:pPr>
        <w:rPr>
          <w:rFonts w:cs="Arial"/>
        </w:rPr>
      </w:pPr>
    </w:p>
    <w:p w14:paraId="72653A1B" w14:textId="77777777" w:rsidR="00AB31E6" w:rsidRPr="00D36A8C" w:rsidRDefault="00AB31E6" w:rsidP="00AB31E6">
      <w:pPr>
        <w:tabs>
          <w:tab w:val="left" w:pos="9356"/>
        </w:tabs>
        <w:jc w:val="center"/>
        <w:rPr>
          <w:rFonts w:cs="Arial"/>
          <w:b/>
          <w:bCs/>
          <w:i/>
          <w:iCs/>
          <w:sz w:val="32"/>
          <w:szCs w:val="32"/>
        </w:rPr>
      </w:pPr>
    </w:p>
    <w:p w14:paraId="30730477" w14:textId="77777777" w:rsidR="00AB31E6" w:rsidRPr="00D36A8C" w:rsidRDefault="00AB31E6" w:rsidP="00AB31E6">
      <w:pPr>
        <w:jc w:val="center"/>
        <w:rPr>
          <w:rFonts w:cs="Arial"/>
          <w:b/>
          <w:bCs/>
          <w:i/>
          <w:iCs/>
          <w:sz w:val="32"/>
          <w:szCs w:val="32"/>
        </w:rPr>
      </w:pPr>
    </w:p>
    <w:p w14:paraId="477F053F" w14:textId="77777777" w:rsidR="00AB31E6" w:rsidRPr="00D36A8C" w:rsidRDefault="00AB31E6" w:rsidP="00AB31E6">
      <w:pPr>
        <w:jc w:val="center"/>
        <w:rPr>
          <w:rFonts w:cs="Arial"/>
          <w:b/>
          <w:bCs/>
          <w:i/>
          <w:iCs/>
          <w:sz w:val="32"/>
          <w:szCs w:val="32"/>
        </w:rPr>
      </w:pPr>
    </w:p>
    <w:p w14:paraId="27C469B0" w14:textId="77777777" w:rsidR="00200970" w:rsidRPr="00D36A8C" w:rsidRDefault="00200970" w:rsidP="00AB31E6">
      <w:pPr>
        <w:tabs>
          <w:tab w:val="left" w:pos="9356"/>
        </w:tabs>
        <w:jc w:val="center"/>
        <w:rPr>
          <w:rFonts w:cs="Arial"/>
          <w:b/>
          <w:bCs/>
          <w:sz w:val="32"/>
          <w:szCs w:val="32"/>
        </w:rPr>
      </w:pPr>
    </w:p>
    <w:p w14:paraId="58377E63" w14:textId="63F8829D" w:rsidR="000B3B13" w:rsidRPr="00F975DC" w:rsidRDefault="00200970" w:rsidP="000B3B13">
      <w:pPr>
        <w:jc w:val="center"/>
        <w:rPr>
          <w:rFonts w:cs="Arial"/>
          <w:b/>
          <w:bCs/>
          <w:sz w:val="32"/>
          <w:szCs w:val="32"/>
        </w:rPr>
      </w:pPr>
      <w:r w:rsidRPr="00F975DC">
        <w:rPr>
          <w:rFonts w:cs="Arial"/>
          <w:b/>
          <w:bCs/>
          <w:sz w:val="32"/>
          <w:szCs w:val="32"/>
        </w:rPr>
        <w:t xml:space="preserve">Tehnična specifikacija </w:t>
      </w:r>
      <w:bookmarkStart w:id="0" w:name="_Hlk89706193"/>
      <w:r w:rsidRPr="00F975DC">
        <w:rPr>
          <w:rFonts w:cs="Arial"/>
          <w:b/>
          <w:bCs/>
          <w:sz w:val="32"/>
          <w:szCs w:val="32"/>
        </w:rPr>
        <w:t>za</w:t>
      </w:r>
      <w:bookmarkEnd w:id="0"/>
    </w:p>
    <w:p w14:paraId="567F2D0E" w14:textId="3C18E61C" w:rsidR="00610589" w:rsidRPr="00F975DC" w:rsidRDefault="00BF6D8B" w:rsidP="76EBCFE2">
      <w:pPr>
        <w:tabs>
          <w:tab w:val="left" w:pos="9356"/>
        </w:tabs>
        <w:jc w:val="center"/>
        <w:rPr>
          <w:sz w:val="32"/>
          <w:szCs w:val="32"/>
        </w:rPr>
      </w:pPr>
      <w:r w:rsidRPr="00F975DC">
        <w:rPr>
          <w:rFonts w:cstheme="minorBidi"/>
          <w:b/>
          <w:bCs/>
          <w:sz w:val="32"/>
          <w:szCs w:val="32"/>
        </w:rPr>
        <w:t>izvedbo mobilnega laserskega skeniranja in sferičnega fotografiranja cest</w:t>
      </w:r>
    </w:p>
    <w:p w14:paraId="1CFC8E57" w14:textId="4C702377" w:rsidR="00610589" w:rsidRPr="00D36A8C" w:rsidRDefault="00610589" w:rsidP="00AB31E6">
      <w:pPr>
        <w:tabs>
          <w:tab w:val="left" w:pos="9356"/>
        </w:tabs>
        <w:jc w:val="center"/>
        <w:rPr>
          <w:rFonts w:cs="Arial"/>
          <w:b/>
          <w:bCs/>
          <w:i/>
          <w:iCs/>
          <w:sz w:val="32"/>
          <w:szCs w:val="32"/>
        </w:rPr>
      </w:pPr>
    </w:p>
    <w:p w14:paraId="050D5B95" w14:textId="77777777" w:rsidR="00610589" w:rsidRPr="00D36A8C" w:rsidRDefault="00610589" w:rsidP="00AB31E6">
      <w:pPr>
        <w:tabs>
          <w:tab w:val="left" w:pos="9356"/>
        </w:tabs>
        <w:jc w:val="center"/>
        <w:rPr>
          <w:rFonts w:cs="Arial"/>
          <w:b/>
          <w:bCs/>
          <w:i/>
          <w:iCs/>
          <w:sz w:val="32"/>
          <w:szCs w:val="32"/>
        </w:rPr>
      </w:pPr>
    </w:p>
    <w:p w14:paraId="01596DD6" w14:textId="51FCDBDF" w:rsidR="00610589" w:rsidRPr="00D36A8C" w:rsidRDefault="30EC7971" w:rsidP="00E17792">
      <w:pPr>
        <w:tabs>
          <w:tab w:val="left" w:pos="9356"/>
        </w:tabs>
        <w:jc w:val="center"/>
        <w:rPr>
          <w:rFonts w:cs="Arial"/>
        </w:rPr>
      </w:pPr>
      <w:r w:rsidRPr="00D36A8C">
        <w:rPr>
          <w:rFonts w:cs="Arial"/>
        </w:rPr>
        <w:t xml:space="preserve">Verzija </w:t>
      </w:r>
      <w:r w:rsidR="006F54A0">
        <w:rPr>
          <w:rFonts w:cs="Arial"/>
        </w:rPr>
        <w:t>1</w:t>
      </w:r>
      <w:r w:rsidR="00D828BC" w:rsidRPr="00D36A8C">
        <w:rPr>
          <w:rFonts w:cs="Arial"/>
        </w:rPr>
        <w:t>.</w:t>
      </w:r>
      <w:r w:rsidR="006F54A0">
        <w:rPr>
          <w:rFonts w:cs="Arial"/>
        </w:rPr>
        <w:t>0</w:t>
      </w:r>
      <w:r w:rsidRPr="00D36A8C">
        <w:rPr>
          <w:rFonts w:cs="Arial"/>
        </w:rPr>
        <w:t xml:space="preserve">: </w:t>
      </w:r>
      <w:r w:rsidR="005D1F86">
        <w:rPr>
          <w:rFonts w:cs="Arial"/>
        </w:rPr>
        <w:t>9</w:t>
      </w:r>
      <w:r w:rsidR="00DA7C7B" w:rsidRPr="00D36A8C">
        <w:rPr>
          <w:rFonts w:cs="Arial"/>
        </w:rPr>
        <w:t>.</w:t>
      </w:r>
      <w:r w:rsidR="00EB033C" w:rsidRPr="00D36A8C">
        <w:rPr>
          <w:rFonts w:cs="Arial"/>
        </w:rPr>
        <w:t xml:space="preserve"> </w:t>
      </w:r>
      <w:r w:rsidR="001B7A11">
        <w:rPr>
          <w:rFonts w:cs="Arial"/>
        </w:rPr>
        <w:t>0</w:t>
      </w:r>
      <w:r w:rsidR="006F54A0">
        <w:rPr>
          <w:rFonts w:cs="Arial"/>
        </w:rPr>
        <w:t>2</w:t>
      </w:r>
      <w:r w:rsidR="00DA7C7B" w:rsidRPr="00F975DC">
        <w:rPr>
          <w:rFonts w:cs="Arial"/>
          <w:bCs/>
        </w:rPr>
        <w:t>.</w:t>
      </w:r>
      <w:r w:rsidR="00EB033C" w:rsidRPr="00F975DC">
        <w:rPr>
          <w:rFonts w:cs="Arial"/>
          <w:bCs/>
        </w:rPr>
        <w:t xml:space="preserve"> </w:t>
      </w:r>
      <w:r w:rsidR="00DA7C7B" w:rsidRPr="00D36A8C">
        <w:rPr>
          <w:rFonts w:cs="Arial"/>
        </w:rPr>
        <w:t>202</w:t>
      </w:r>
      <w:r w:rsidR="001B7A11">
        <w:rPr>
          <w:rFonts w:cs="Arial"/>
        </w:rPr>
        <w:t>4</w:t>
      </w:r>
    </w:p>
    <w:p w14:paraId="6880BF85" w14:textId="77777777" w:rsidR="00AB31E6" w:rsidRPr="00D36A8C" w:rsidRDefault="00AB31E6" w:rsidP="00AB31E6">
      <w:pPr>
        <w:tabs>
          <w:tab w:val="left" w:pos="9356"/>
        </w:tabs>
        <w:jc w:val="center"/>
        <w:rPr>
          <w:rFonts w:cs="Arial"/>
          <w:b/>
          <w:i/>
          <w:sz w:val="32"/>
          <w:szCs w:val="32"/>
        </w:rPr>
      </w:pPr>
    </w:p>
    <w:p w14:paraId="2E404A54" w14:textId="77777777" w:rsidR="00AB31E6" w:rsidRPr="00D36A8C" w:rsidRDefault="00AB31E6" w:rsidP="00AB31E6">
      <w:pPr>
        <w:tabs>
          <w:tab w:val="left" w:pos="9356"/>
        </w:tabs>
        <w:rPr>
          <w:rFonts w:cs="Arial"/>
          <w:b/>
          <w:i/>
          <w:sz w:val="32"/>
          <w:szCs w:val="32"/>
        </w:rPr>
      </w:pPr>
    </w:p>
    <w:p w14:paraId="32757BBA" w14:textId="77777777" w:rsidR="00AB31E6" w:rsidRPr="00D36A8C" w:rsidRDefault="00AB31E6" w:rsidP="00AB31E6">
      <w:pPr>
        <w:rPr>
          <w:rFonts w:cs="Arial"/>
          <w:b/>
          <w:i/>
        </w:rPr>
      </w:pPr>
    </w:p>
    <w:p w14:paraId="60186C01" w14:textId="77777777" w:rsidR="00AB31E6" w:rsidRPr="00D36A8C" w:rsidRDefault="00AB31E6" w:rsidP="00AB31E6">
      <w:pPr>
        <w:rPr>
          <w:rFonts w:cs="Arial"/>
          <w:b/>
          <w:i/>
        </w:rPr>
      </w:pPr>
    </w:p>
    <w:p w14:paraId="65CE35AC" w14:textId="7C7D372F" w:rsidR="004C5C1D" w:rsidRPr="00D36A8C" w:rsidRDefault="004C5C1D">
      <w:pPr>
        <w:spacing w:after="160"/>
        <w:rPr>
          <w:rFonts w:cs="Arial"/>
        </w:rPr>
      </w:pPr>
      <w:r w:rsidRPr="00D36A8C">
        <w:rPr>
          <w:rFonts w:cs="Arial"/>
        </w:rPr>
        <w:br w:type="page"/>
      </w:r>
    </w:p>
    <w:p w14:paraId="21865EC1" w14:textId="58710E02" w:rsidR="00853D3C" w:rsidRPr="00D36A8C" w:rsidRDefault="00853D3C">
      <w:pPr>
        <w:spacing w:after="160"/>
        <w:rPr>
          <w:rFonts w:cs="Arial"/>
          <w:color w:val="2F5496" w:themeColor="accent1" w:themeShade="BF"/>
        </w:rPr>
      </w:pPr>
      <w:r w:rsidRPr="00D36A8C">
        <w:rPr>
          <w:rFonts w:cs="Arial"/>
          <w:color w:val="2F5496" w:themeColor="accent1" w:themeShade="BF"/>
          <w:sz w:val="36"/>
          <w:szCs w:val="36"/>
        </w:rPr>
        <w:lastRenderedPageBreak/>
        <w:t>KAZALO</w:t>
      </w:r>
    </w:p>
    <w:p w14:paraId="119733C7" w14:textId="7EB4A7E8" w:rsidR="00EF0A1A" w:rsidRDefault="572FB790">
      <w:pPr>
        <w:pStyle w:val="Kazalovsebine1"/>
        <w:tabs>
          <w:tab w:val="right" w:leader="dot" w:pos="9062"/>
        </w:tabs>
        <w:rPr>
          <w:rFonts w:asciiTheme="minorHAnsi" w:eastAsiaTheme="minorEastAsia" w:hAnsiTheme="minorHAnsi" w:cstheme="minorBidi"/>
          <w:noProof/>
          <w:kern w:val="2"/>
          <w:sz w:val="24"/>
          <w:szCs w:val="24"/>
          <w14:ligatures w14:val="standardContextual"/>
        </w:rPr>
      </w:pPr>
      <w:r w:rsidRPr="00D36A8C">
        <w:fldChar w:fldCharType="begin"/>
      </w:r>
      <w:r w:rsidR="44AD99C8" w:rsidRPr="00D36A8C">
        <w:instrText>TOC \o "1-3" \h \z \u</w:instrText>
      </w:r>
      <w:r w:rsidRPr="00D36A8C">
        <w:fldChar w:fldCharType="separate"/>
      </w:r>
      <w:hyperlink w:anchor="_Toc158424066" w:history="1">
        <w:r w:rsidR="00EF0A1A" w:rsidRPr="00CC3178">
          <w:rPr>
            <w:rStyle w:val="Hiperpovezava"/>
            <w:noProof/>
          </w:rPr>
          <w:t>Seznam kratic</w:t>
        </w:r>
        <w:r w:rsidR="00EF0A1A">
          <w:rPr>
            <w:noProof/>
            <w:webHidden/>
          </w:rPr>
          <w:tab/>
        </w:r>
        <w:r w:rsidR="00EF0A1A">
          <w:rPr>
            <w:noProof/>
            <w:webHidden/>
          </w:rPr>
          <w:fldChar w:fldCharType="begin"/>
        </w:r>
        <w:r w:rsidR="00EF0A1A">
          <w:rPr>
            <w:noProof/>
            <w:webHidden/>
          </w:rPr>
          <w:instrText xml:space="preserve"> PAGEREF _Toc158424066 \h </w:instrText>
        </w:r>
        <w:r w:rsidR="00EF0A1A">
          <w:rPr>
            <w:noProof/>
            <w:webHidden/>
          </w:rPr>
        </w:r>
        <w:r w:rsidR="00EF0A1A">
          <w:rPr>
            <w:noProof/>
            <w:webHidden/>
          </w:rPr>
          <w:fldChar w:fldCharType="separate"/>
        </w:r>
        <w:r w:rsidR="00251A4B">
          <w:rPr>
            <w:noProof/>
            <w:webHidden/>
          </w:rPr>
          <w:t>3</w:t>
        </w:r>
        <w:r w:rsidR="00EF0A1A">
          <w:rPr>
            <w:noProof/>
            <w:webHidden/>
          </w:rPr>
          <w:fldChar w:fldCharType="end"/>
        </w:r>
      </w:hyperlink>
    </w:p>
    <w:p w14:paraId="70AA0B7E" w14:textId="0BE522C9" w:rsidR="00EF0A1A" w:rsidRDefault="00251A4B">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8424067" w:history="1">
        <w:r w:rsidR="00EF0A1A" w:rsidRPr="00CC3178">
          <w:rPr>
            <w:rStyle w:val="Hiperpovezava"/>
            <w:noProof/>
          </w:rPr>
          <w:t>1</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Referenčni normativi, sistemi in definicije</w:t>
        </w:r>
        <w:r w:rsidR="00EF0A1A">
          <w:rPr>
            <w:noProof/>
            <w:webHidden/>
          </w:rPr>
          <w:tab/>
        </w:r>
        <w:r w:rsidR="00EF0A1A">
          <w:rPr>
            <w:noProof/>
            <w:webHidden/>
          </w:rPr>
          <w:fldChar w:fldCharType="begin"/>
        </w:r>
        <w:r w:rsidR="00EF0A1A">
          <w:rPr>
            <w:noProof/>
            <w:webHidden/>
          </w:rPr>
          <w:instrText xml:space="preserve"> PAGEREF _Toc158424067 \h </w:instrText>
        </w:r>
        <w:r w:rsidR="00EF0A1A">
          <w:rPr>
            <w:noProof/>
            <w:webHidden/>
          </w:rPr>
        </w:r>
        <w:r w:rsidR="00EF0A1A">
          <w:rPr>
            <w:noProof/>
            <w:webHidden/>
          </w:rPr>
          <w:fldChar w:fldCharType="separate"/>
        </w:r>
        <w:r>
          <w:rPr>
            <w:noProof/>
            <w:webHidden/>
          </w:rPr>
          <w:t>4</w:t>
        </w:r>
        <w:r w:rsidR="00EF0A1A">
          <w:rPr>
            <w:noProof/>
            <w:webHidden/>
          </w:rPr>
          <w:fldChar w:fldCharType="end"/>
        </w:r>
      </w:hyperlink>
    </w:p>
    <w:p w14:paraId="4687D570" w14:textId="340F937B" w:rsidR="00EF0A1A" w:rsidRDefault="00251A4B">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8424068" w:history="1">
        <w:r w:rsidR="00EF0A1A" w:rsidRPr="00CC3178">
          <w:rPr>
            <w:rStyle w:val="Hiperpovezava"/>
            <w:noProof/>
          </w:rPr>
          <w:t>2</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Uvod</w:t>
        </w:r>
        <w:r w:rsidR="00EF0A1A">
          <w:rPr>
            <w:noProof/>
            <w:webHidden/>
          </w:rPr>
          <w:tab/>
        </w:r>
        <w:r w:rsidR="00EF0A1A">
          <w:rPr>
            <w:noProof/>
            <w:webHidden/>
          </w:rPr>
          <w:fldChar w:fldCharType="begin"/>
        </w:r>
        <w:r w:rsidR="00EF0A1A">
          <w:rPr>
            <w:noProof/>
            <w:webHidden/>
          </w:rPr>
          <w:instrText xml:space="preserve"> PAGEREF _Toc158424068 \h </w:instrText>
        </w:r>
        <w:r w:rsidR="00EF0A1A">
          <w:rPr>
            <w:noProof/>
            <w:webHidden/>
          </w:rPr>
        </w:r>
        <w:r w:rsidR="00EF0A1A">
          <w:rPr>
            <w:noProof/>
            <w:webHidden/>
          </w:rPr>
          <w:fldChar w:fldCharType="separate"/>
        </w:r>
        <w:r>
          <w:rPr>
            <w:noProof/>
            <w:webHidden/>
          </w:rPr>
          <w:t>4</w:t>
        </w:r>
        <w:r w:rsidR="00EF0A1A">
          <w:rPr>
            <w:noProof/>
            <w:webHidden/>
          </w:rPr>
          <w:fldChar w:fldCharType="end"/>
        </w:r>
      </w:hyperlink>
    </w:p>
    <w:p w14:paraId="6413FC7B" w14:textId="273FF5BB" w:rsidR="00EF0A1A" w:rsidRDefault="00251A4B">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8424069" w:history="1">
        <w:r w:rsidR="00EF0A1A" w:rsidRPr="00CC3178">
          <w:rPr>
            <w:rStyle w:val="Hiperpovezava"/>
            <w:noProof/>
          </w:rPr>
          <w:t>3</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Dosedanji projekti in potrebe prometnih sistemov</w:t>
        </w:r>
        <w:r w:rsidR="00EF0A1A">
          <w:rPr>
            <w:noProof/>
            <w:webHidden/>
          </w:rPr>
          <w:tab/>
        </w:r>
        <w:r w:rsidR="00EF0A1A">
          <w:rPr>
            <w:noProof/>
            <w:webHidden/>
          </w:rPr>
          <w:fldChar w:fldCharType="begin"/>
        </w:r>
        <w:r w:rsidR="00EF0A1A">
          <w:rPr>
            <w:noProof/>
            <w:webHidden/>
          </w:rPr>
          <w:instrText xml:space="preserve"> PAGEREF _Toc158424069 \h </w:instrText>
        </w:r>
        <w:r w:rsidR="00EF0A1A">
          <w:rPr>
            <w:noProof/>
            <w:webHidden/>
          </w:rPr>
        </w:r>
        <w:r w:rsidR="00EF0A1A">
          <w:rPr>
            <w:noProof/>
            <w:webHidden/>
          </w:rPr>
          <w:fldChar w:fldCharType="separate"/>
        </w:r>
        <w:r>
          <w:rPr>
            <w:noProof/>
            <w:webHidden/>
          </w:rPr>
          <w:t>7</w:t>
        </w:r>
        <w:r w:rsidR="00EF0A1A">
          <w:rPr>
            <w:noProof/>
            <w:webHidden/>
          </w:rPr>
          <w:fldChar w:fldCharType="end"/>
        </w:r>
      </w:hyperlink>
    </w:p>
    <w:p w14:paraId="6DC9EFDE" w14:textId="5E191EE5" w:rsidR="00EF0A1A" w:rsidRDefault="00251A4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8424070" w:history="1">
        <w:r w:rsidR="00EF0A1A" w:rsidRPr="00CC3178">
          <w:rPr>
            <w:rStyle w:val="Hiperpovezava"/>
            <w:noProof/>
          </w:rPr>
          <w:t>3.1</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Kooperativni inteligentni transportni sistemi (C-ITS) in avtonomna vožnja</w:t>
        </w:r>
        <w:r w:rsidR="00EF0A1A">
          <w:rPr>
            <w:noProof/>
            <w:webHidden/>
          </w:rPr>
          <w:tab/>
        </w:r>
        <w:r w:rsidR="00EF0A1A">
          <w:rPr>
            <w:noProof/>
            <w:webHidden/>
          </w:rPr>
          <w:fldChar w:fldCharType="begin"/>
        </w:r>
        <w:r w:rsidR="00EF0A1A">
          <w:rPr>
            <w:noProof/>
            <w:webHidden/>
          </w:rPr>
          <w:instrText xml:space="preserve"> PAGEREF _Toc158424070 \h </w:instrText>
        </w:r>
        <w:r w:rsidR="00EF0A1A">
          <w:rPr>
            <w:noProof/>
            <w:webHidden/>
          </w:rPr>
        </w:r>
        <w:r w:rsidR="00EF0A1A">
          <w:rPr>
            <w:noProof/>
            <w:webHidden/>
          </w:rPr>
          <w:fldChar w:fldCharType="separate"/>
        </w:r>
        <w:r>
          <w:rPr>
            <w:noProof/>
            <w:webHidden/>
          </w:rPr>
          <w:t>7</w:t>
        </w:r>
        <w:r w:rsidR="00EF0A1A">
          <w:rPr>
            <w:noProof/>
            <w:webHidden/>
          </w:rPr>
          <w:fldChar w:fldCharType="end"/>
        </w:r>
      </w:hyperlink>
    </w:p>
    <w:p w14:paraId="77041B25" w14:textId="4ACD2D70" w:rsidR="00EF0A1A" w:rsidRDefault="00251A4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8424071" w:history="1">
        <w:r w:rsidR="00EF0A1A" w:rsidRPr="00CC3178">
          <w:rPr>
            <w:rStyle w:val="Hiperpovezava"/>
            <w:noProof/>
          </w:rPr>
          <w:t>3.2</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Harmonizacija podatkovnih struktur in izmenjevalnih protokolov za DPI</w:t>
        </w:r>
        <w:r w:rsidR="00EF0A1A">
          <w:rPr>
            <w:noProof/>
            <w:webHidden/>
          </w:rPr>
          <w:tab/>
        </w:r>
        <w:r w:rsidR="00EF0A1A">
          <w:rPr>
            <w:noProof/>
            <w:webHidden/>
          </w:rPr>
          <w:fldChar w:fldCharType="begin"/>
        </w:r>
        <w:r w:rsidR="00EF0A1A">
          <w:rPr>
            <w:noProof/>
            <w:webHidden/>
          </w:rPr>
          <w:instrText xml:space="preserve"> PAGEREF _Toc158424071 \h </w:instrText>
        </w:r>
        <w:r w:rsidR="00EF0A1A">
          <w:rPr>
            <w:noProof/>
            <w:webHidden/>
          </w:rPr>
        </w:r>
        <w:r w:rsidR="00EF0A1A">
          <w:rPr>
            <w:noProof/>
            <w:webHidden/>
          </w:rPr>
          <w:fldChar w:fldCharType="separate"/>
        </w:r>
        <w:r>
          <w:rPr>
            <w:noProof/>
            <w:webHidden/>
          </w:rPr>
          <w:t>8</w:t>
        </w:r>
        <w:r w:rsidR="00EF0A1A">
          <w:rPr>
            <w:noProof/>
            <w:webHidden/>
          </w:rPr>
          <w:fldChar w:fldCharType="end"/>
        </w:r>
      </w:hyperlink>
    </w:p>
    <w:p w14:paraId="73925240" w14:textId="266CD73F" w:rsidR="00EF0A1A" w:rsidRDefault="00251A4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8424072" w:history="1">
        <w:r w:rsidR="00EF0A1A" w:rsidRPr="00CC3178">
          <w:rPr>
            <w:rStyle w:val="Hiperpovezava"/>
            <w:noProof/>
          </w:rPr>
          <w:t>3.3</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DARS – Avtoceste in hitre ceste</w:t>
        </w:r>
        <w:r w:rsidR="00EF0A1A">
          <w:rPr>
            <w:noProof/>
            <w:webHidden/>
          </w:rPr>
          <w:tab/>
        </w:r>
        <w:r w:rsidR="00EF0A1A">
          <w:rPr>
            <w:noProof/>
            <w:webHidden/>
          </w:rPr>
          <w:fldChar w:fldCharType="begin"/>
        </w:r>
        <w:r w:rsidR="00EF0A1A">
          <w:rPr>
            <w:noProof/>
            <w:webHidden/>
          </w:rPr>
          <w:instrText xml:space="preserve"> PAGEREF _Toc158424072 \h </w:instrText>
        </w:r>
        <w:r w:rsidR="00EF0A1A">
          <w:rPr>
            <w:noProof/>
            <w:webHidden/>
          </w:rPr>
        </w:r>
        <w:r w:rsidR="00EF0A1A">
          <w:rPr>
            <w:noProof/>
            <w:webHidden/>
          </w:rPr>
          <w:fldChar w:fldCharType="separate"/>
        </w:r>
        <w:r>
          <w:rPr>
            <w:noProof/>
            <w:webHidden/>
          </w:rPr>
          <w:t>9</w:t>
        </w:r>
        <w:r w:rsidR="00EF0A1A">
          <w:rPr>
            <w:noProof/>
            <w:webHidden/>
          </w:rPr>
          <w:fldChar w:fldCharType="end"/>
        </w:r>
      </w:hyperlink>
    </w:p>
    <w:p w14:paraId="4F6A4C2C" w14:textId="2EACF66B" w:rsidR="00EF0A1A" w:rsidRDefault="00251A4B">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8424073" w:history="1">
        <w:r w:rsidR="00EF0A1A" w:rsidRPr="00CC3178">
          <w:rPr>
            <w:rStyle w:val="Hiperpovezava"/>
            <w:noProof/>
          </w:rPr>
          <w:t>4</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Vsebina naročila</w:t>
        </w:r>
        <w:r w:rsidR="00EF0A1A">
          <w:rPr>
            <w:noProof/>
            <w:webHidden/>
          </w:rPr>
          <w:tab/>
        </w:r>
        <w:r w:rsidR="00EF0A1A">
          <w:rPr>
            <w:noProof/>
            <w:webHidden/>
          </w:rPr>
          <w:fldChar w:fldCharType="begin"/>
        </w:r>
        <w:r w:rsidR="00EF0A1A">
          <w:rPr>
            <w:noProof/>
            <w:webHidden/>
          </w:rPr>
          <w:instrText xml:space="preserve"> PAGEREF _Toc158424073 \h </w:instrText>
        </w:r>
        <w:r w:rsidR="00EF0A1A">
          <w:rPr>
            <w:noProof/>
            <w:webHidden/>
          </w:rPr>
        </w:r>
        <w:r w:rsidR="00EF0A1A">
          <w:rPr>
            <w:noProof/>
            <w:webHidden/>
          </w:rPr>
          <w:fldChar w:fldCharType="separate"/>
        </w:r>
        <w:r>
          <w:rPr>
            <w:noProof/>
            <w:webHidden/>
          </w:rPr>
          <w:t>9</w:t>
        </w:r>
        <w:r w:rsidR="00EF0A1A">
          <w:rPr>
            <w:noProof/>
            <w:webHidden/>
          </w:rPr>
          <w:fldChar w:fldCharType="end"/>
        </w:r>
      </w:hyperlink>
    </w:p>
    <w:p w14:paraId="3BF9159E" w14:textId="1E27A89B" w:rsidR="00EF0A1A" w:rsidRDefault="00251A4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8424074" w:history="1">
        <w:r w:rsidR="00EF0A1A" w:rsidRPr="00CC3178">
          <w:rPr>
            <w:rStyle w:val="Hiperpovezava"/>
            <w:noProof/>
          </w:rPr>
          <w:t>4.1</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Zahteve za zajemanje podatkov</w:t>
        </w:r>
        <w:r w:rsidR="00EF0A1A">
          <w:rPr>
            <w:noProof/>
            <w:webHidden/>
          </w:rPr>
          <w:tab/>
        </w:r>
        <w:r w:rsidR="00EF0A1A">
          <w:rPr>
            <w:noProof/>
            <w:webHidden/>
          </w:rPr>
          <w:fldChar w:fldCharType="begin"/>
        </w:r>
        <w:r w:rsidR="00EF0A1A">
          <w:rPr>
            <w:noProof/>
            <w:webHidden/>
          </w:rPr>
          <w:instrText xml:space="preserve"> PAGEREF _Toc158424074 \h </w:instrText>
        </w:r>
        <w:r w:rsidR="00EF0A1A">
          <w:rPr>
            <w:noProof/>
            <w:webHidden/>
          </w:rPr>
        </w:r>
        <w:r w:rsidR="00EF0A1A">
          <w:rPr>
            <w:noProof/>
            <w:webHidden/>
          </w:rPr>
          <w:fldChar w:fldCharType="separate"/>
        </w:r>
        <w:r>
          <w:rPr>
            <w:noProof/>
            <w:webHidden/>
          </w:rPr>
          <w:t>10</w:t>
        </w:r>
        <w:r w:rsidR="00EF0A1A">
          <w:rPr>
            <w:noProof/>
            <w:webHidden/>
          </w:rPr>
          <w:fldChar w:fldCharType="end"/>
        </w:r>
      </w:hyperlink>
    </w:p>
    <w:p w14:paraId="5DBF1BDF" w14:textId="184BF4CC" w:rsidR="00EF0A1A" w:rsidRDefault="00251A4B">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8424075" w:history="1">
        <w:r w:rsidR="00EF0A1A" w:rsidRPr="00CC3178">
          <w:rPr>
            <w:rStyle w:val="Hiperpovezava"/>
            <w:noProof/>
          </w:rPr>
          <w:t>4.1.1</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Način izvedbe snemanja</w:t>
        </w:r>
        <w:r w:rsidR="00EF0A1A">
          <w:rPr>
            <w:noProof/>
            <w:webHidden/>
          </w:rPr>
          <w:tab/>
        </w:r>
        <w:r w:rsidR="00EF0A1A">
          <w:rPr>
            <w:noProof/>
            <w:webHidden/>
          </w:rPr>
          <w:fldChar w:fldCharType="begin"/>
        </w:r>
        <w:r w:rsidR="00EF0A1A">
          <w:rPr>
            <w:noProof/>
            <w:webHidden/>
          </w:rPr>
          <w:instrText xml:space="preserve"> PAGEREF _Toc158424075 \h </w:instrText>
        </w:r>
        <w:r w:rsidR="00EF0A1A">
          <w:rPr>
            <w:noProof/>
            <w:webHidden/>
          </w:rPr>
        </w:r>
        <w:r w:rsidR="00EF0A1A">
          <w:rPr>
            <w:noProof/>
            <w:webHidden/>
          </w:rPr>
          <w:fldChar w:fldCharType="separate"/>
        </w:r>
        <w:r>
          <w:rPr>
            <w:noProof/>
            <w:webHidden/>
          </w:rPr>
          <w:t>10</w:t>
        </w:r>
        <w:r w:rsidR="00EF0A1A">
          <w:rPr>
            <w:noProof/>
            <w:webHidden/>
          </w:rPr>
          <w:fldChar w:fldCharType="end"/>
        </w:r>
      </w:hyperlink>
    </w:p>
    <w:p w14:paraId="079D332D" w14:textId="1C274B67" w:rsidR="00EF0A1A" w:rsidRDefault="00251A4B">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8424076" w:history="1">
        <w:r w:rsidR="00EF0A1A" w:rsidRPr="00CC3178">
          <w:rPr>
            <w:rStyle w:val="Hiperpovezava"/>
            <w:noProof/>
          </w:rPr>
          <w:t>4.1.2</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Minimalne zahteve glede opreme</w:t>
        </w:r>
        <w:r w:rsidR="00EF0A1A">
          <w:rPr>
            <w:noProof/>
            <w:webHidden/>
          </w:rPr>
          <w:tab/>
        </w:r>
        <w:r w:rsidR="00EF0A1A">
          <w:rPr>
            <w:noProof/>
            <w:webHidden/>
          </w:rPr>
          <w:fldChar w:fldCharType="begin"/>
        </w:r>
        <w:r w:rsidR="00EF0A1A">
          <w:rPr>
            <w:noProof/>
            <w:webHidden/>
          </w:rPr>
          <w:instrText xml:space="preserve"> PAGEREF _Toc158424076 \h </w:instrText>
        </w:r>
        <w:r w:rsidR="00EF0A1A">
          <w:rPr>
            <w:noProof/>
            <w:webHidden/>
          </w:rPr>
        </w:r>
        <w:r w:rsidR="00EF0A1A">
          <w:rPr>
            <w:noProof/>
            <w:webHidden/>
          </w:rPr>
          <w:fldChar w:fldCharType="separate"/>
        </w:r>
        <w:r>
          <w:rPr>
            <w:noProof/>
            <w:webHidden/>
          </w:rPr>
          <w:t>11</w:t>
        </w:r>
        <w:r w:rsidR="00EF0A1A">
          <w:rPr>
            <w:noProof/>
            <w:webHidden/>
          </w:rPr>
          <w:fldChar w:fldCharType="end"/>
        </w:r>
      </w:hyperlink>
    </w:p>
    <w:p w14:paraId="34C0EDCF" w14:textId="373E76BD" w:rsidR="00EF0A1A" w:rsidRDefault="00251A4B">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8424077" w:history="1">
        <w:r w:rsidR="00EF0A1A" w:rsidRPr="00CC3178">
          <w:rPr>
            <w:rStyle w:val="Hiperpovezava"/>
            <w:noProof/>
          </w:rPr>
          <w:t>4.1.3</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Končni izdelki MLS</w:t>
        </w:r>
        <w:r w:rsidR="00EF0A1A">
          <w:rPr>
            <w:noProof/>
            <w:webHidden/>
          </w:rPr>
          <w:tab/>
        </w:r>
        <w:r w:rsidR="00EF0A1A">
          <w:rPr>
            <w:noProof/>
            <w:webHidden/>
          </w:rPr>
          <w:fldChar w:fldCharType="begin"/>
        </w:r>
        <w:r w:rsidR="00EF0A1A">
          <w:rPr>
            <w:noProof/>
            <w:webHidden/>
          </w:rPr>
          <w:instrText xml:space="preserve"> PAGEREF _Toc158424077 \h </w:instrText>
        </w:r>
        <w:r w:rsidR="00EF0A1A">
          <w:rPr>
            <w:noProof/>
            <w:webHidden/>
          </w:rPr>
        </w:r>
        <w:r w:rsidR="00EF0A1A">
          <w:rPr>
            <w:noProof/>
            <w:webHidden/>
          </w:rPr>
          <w:fldChar w:fldCharType="separate"/>
        </w:r>
        <w:r>
          <w:rPr>
            <w:noProof/>
            <w:webHidden/>
          </w:rPr>
          <w:t>11</w:t>
        </w:r>
        <w:r w:rsidR="00EF0A1A">
          <w:rPr>
            <w:noProof/>
            <w:webHidden/>
          </w:rPr>
          <w:fldChar w:fldCharType="end"/>
        </w:r>
      </w:hyperlink>
    </w:p>
    <w:p w14:paraId="686FFB55" w14:textId="1BC8AD8E" w:rsidR="00EF0A1A" w:rsidRDefault="00251A4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8424078" w:history="1">
        <w:r w:rsidR="00EF0A1A" w:rsidRPr="00CC3178">
          <w:rPr>
            <w:rStyle w:val="Hiperpovezava"/>
            <w:noProof/>
          </w:rPr>
          <w:t>4.2</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Zahteve za slikovni zajem podatkov s fotografiranjem</w:t>
        </w:r>
        <w:r w:rsidR="00EF0A1A">
          <w:rPr>
            <w:noProof/>
            <w:webHidden/>
          </w:rPr>
          <w:tab/>
        </w:r>
        <w:r w:rsidR="00EF0A1A">
          <w:rPr>
            <w:noProof/>
            <w:webHidden/>
          </w:rPr>
          <w:fldChar w:fldCharType="begin"/>
        </w:r>
        <w:r w:rsidR="00EF0A1A">
          <w:rPr>
            <w:noProof/>
            <w:webHidden/>
          </w:rPr>
          <w:instrText xml:space="preserve"> PAGEREF _Toc158424078 \h </w:instrText>
        </w:r>
        <w:r w:rsidR="00EF0A1A">
          <w:rPr>
            <w:noProof/>
            <w:webHidden/>
          </w:rPr>
        </w:r>
        <w:r w:rsidR="00EF0A1A">
          <w:rPr>
            <w:noProof/>
            <w:webHidden/>
          </w:rPr>
          <w:fldChar w:fldCharType="separate"/>
        </w:r>
        <w:r>
          <w:rPr>
            <w:noProof/>
            <w:webHidden/>
          </w:rPr>
          <w:t>12</w:t>
        </w:r>
        <w:r w:rsidR="00EF0A1A">
          <w:rPr>
            <w:noProof/>
            <w:webHidden/>
          </w:rPr>
          <w:fldChar w:fldCharType="end"/>
        </w:r>
      </w:hyperlink>
    </w:p>
    <w:p w14:paraId="2B09E39E" w14:textId="0F819E00" w:rsidR="00EF0A1A" w:rsidRDefault="00251A4B">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8424079" w:history="1">
        <w:r w:rsidR="00EF0A1A" w:rsidRPr="00CC3178">
          <w:rPr>
            <w:rStyle w:val="Hiperpovezava"/>
            <w:noProof/>
          </w:rPr>
          <w:t>4.2.1</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Način izvedbe snemanja</w:t>
        </w:r>
        <w:r w:rsidR="00EF0A1A">
          <w:rPr>
            <w:noProof/>
            <w:webHidden/>
          </w:rPr>
          <w:tab/>
        </w:r>
        <w:r w:rsidR="00EF0A1A">
          <w:rPr>
            <w:noProof/>
            <w:webHidden/>
          </w:rPr>
          <w:fldChar w:fldCharType="begin"/>
        </w:r>
        <w:r w:rsidR="00EF0A1A">
          <w:rPr>
            <w:noProof/>
            <w:webHidden/>
          </w:rPr>
          <w:instrText xml:space="preserve"> PAGEREF _Toc158424079 \h </w:instrText>
        </w:r>
        <w:r w:rsidR="00EF0A1A">
          <w:rPr>
            <w:noProof/>
            <w:webHidden/>
          </w:rPr>
        </w:r>
        <w:r w:rsidR="00EF0A1A">
          <w:rPr>
            <w:noProof/>
            <w:webHidden/>
          </w:rPr>
          <w:fldChar w:fldCharType="separate"/>
        </w:r>
        <w:r>
          <w:rPr>
            <w:noProof/>
            <w:webHidden/>
          </w:rPr>
          <w:t>12</w:t>
        </w:r>
        <w:r w:rsidR="00EF0A1A">
          <w:rPr>
            <w:noProof/>
            <w:webHidden/>
          </w:rPr>
          <w:fldChar w:fldCharType="end"/>
        </w:r>
      </w:hyperlink>
    </w:p>
    <w:p w14:paraId="356DE1EA" w14:textId="14990DE3" w:rsidR="00EF0A1A" w:rsidRDefault="00251A4B">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8424080" w:history="1">
        <w:r w:rsidR="00EF0A1A" w:rsidRPr="00CC3178">
          <w:rPr>
            <w:rStyle w:val="Hiperpovezava"/>
            <w:noProof/>
          </w:rPr>
          <w:t>4.2.2</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Minimalne zahteve glede opreme</w:t>
        </w:r>
        <w:r w:rsidR="00EF0A1A">
          <w:rPr>
            <w:noProof/>
            <w:webHidden/>
          </w:rPr>
          <w:tab/>
        </w:r>
        <w:r w:rsidR="00EF0A1A">
          <w:rPr>
            <w:noProof/>
            <w:webHidden/>
          </w:rPr>
          <w:fldChar w:fldCharType="begin"/>
        </w:r>
        <w:r w:rsidR="00EF0A1A">
          <w:rPr>
            <w:noProof/>
            <w:webHidden/>
          </w:rPr>
          <w:instrText xml:space="preserve"> PAGEREF _Toc158424080 \h </w:instrText>
        </w:r>
        <w:r w:rsidR="00EF0A1A">
          <w:rPr>
            <w:noProof/>
            <w:webHidden/>
          </w:rPr>
        </w:r>
        <w:r w:rsidR="00EF0A1A">
          <w:rPr>
            <w:noProof/>
            <w:webHidden/>
          </w:rPr>
          <w:fldChar w:fldCharType="separate"/>
        </w:r>
        <w:r>
          <w:rPr>
            <w:noProof/>
            <w:webHidden/>
          </w:rPr>
          <w:t>12</w:t>
        </w:r>
        <w:r w:rsidR="00EF0A1A">
          <w:rPr>
            <w:noProof/>
            <w:webHidden/>
          </w:rPr>
          <w:fldChar w:fldCharType="end"/>
        </w:r>
      </w:hyperlink>
    </w:p>
    <w:p w14:paraId="5380ACB7" w14:textId="4AEBFEA2" w:rsidR="00EF0A1A" w:rsidRDefault="00251A4B">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8424081" w:history="1">
        <w:r w:rsidR="00EF0A1A" w:rsidRPr="00CC3178">
          <w:rPr>
            <w:rStyle w:val="Hiperpovezava"/>
            <w:noProof/>
          </w:rPr>
          <w:t>4.2.3</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Končni izdelek slikovnega snemanja</w:t>
        </w:r>
        <w:r w:rsidR="00EF0A1A">
          <w:rPr>
            <w:noProof/>
            <w:webHidden/>
          </w:rPr>
          <w:tab/>
        </w:r>
        <w:r w:rsidR="00EF0A1A">
          <w:rPr>
            <w:noProof/>
            <w:webHidden/>
          </w:rPr>
          <w:fldChar w:fldCharType="begin"/>
        </w:r>
        <w:r w:rsidR="00EF0A1A">
          <w:rPr>
            <w:noProof/>
            <w:webHidden/>
          </w:rPr>
          <w:instrText xml:space="preserve"> PAGEREF _Toc158424081 \h </w:instrText>
        </w:r>
        <w:r w:rsidR="00EF0A1A">
          <w:rPr>
            <w:noProof/>
            <w:webHidden/>
          </w:rPr>
        </w:r>
        <w:r w:rsidR="00EF0A1A">
          <w:rPr>
            <w:noProof/>
            <w:webHidden/>
          </w:rPr>
          <w:fldChar w:fldCharType="separate"/>
        </w:r>
        <w:r>
          <w:rPr>
            <w:noProof/>
            <w:webHidden/>
          </w:rPr>
          <w:t>12</w:t>
        </w:r>
        <w:r w:rsidR="00EF0A1A">
          <w:rPr>
            <w:noProof/>
            <w:webHidden/>
          </w:rPr>
          <w:fldChar w:fldCharType="end"/>
        </w:r>
      </w:hyperlink>
    </w:p>
    <w:p w14:paraId="0A6ED91A" w14:textId="09BBAB68" w:rsidR="00EF0A1A" w:rsidRDefault="00251A4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8424082" w:history="1">
        <w:r w:rsidR="00EF0A1A" w:rsidRPr="00CC3178">
          <w:rPr>
            <w:rStyle w:val="Hiperpovezava"/>
            <w:noProof/>
          </w:rPr>
          <w:t>4.3</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Identifikacija objektov DPI</w:t>
        </w:r>
        <w:r w:rsidR="00EF0A1A">
          <w:rPr>
            <w:noProof/>
            <w:webHidden/>
          </w:rPr>
          <w:tab/>
        </w:r>
        <w:r w:rsidR="00EF0A1A">
          <w:rPr>
            <w:noProof/>
            <w:webHidden/>
          </w:rPr>
          <w:fldChar w:fldCharType="begin"/>
        </w:r>
        <w:r w:rsidR="00EF0A1A">
          <w:rPr>
            <w:noProof/>
            <w:webHidden/>
          </w:rPr>
          <w:instrText xml:space="preserve"> PAGEREF _Toc158424082 \h </w:instrText>
        </w:r>
        <w:r w:rsidR="00EF0A1A">
          <w:rPr>
            <w:noProof/>
            <w:webHidden/>
          </w:rPr>
        </w:r>
        <w:r w:rsidR="00EF0A1A">
          <w:rPr>
            <w:noProof/>
            <w:webHidden/>
          </w:rPr>
          <w:fldChar w:fldCharType="separate"/>
        </w:r>
        <w:r>
          <w:rPr>
            <w:noProof/>
            <w:webHidden/>
          </w:rPr>
          <w:t>13</w:t>
        </w:r>
        <w:r w:rsidR="00EF0A1A">
          <w:rPr>
            <w:noProof/>
            <w:webHidden/>
          </w:rPr>
          <w:fldChar w:fldCharType="end"/>
        </w:r>
      </w:hyperlink>
    </w:p>
    <w:p w14:paraId="598B6E25" w14:textId="70AB5C8A" w:rsidR="00EF0A1A" w:rsidRDefault="00251A4B">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8424083" w:history="1">
        <w:r w:rsidR="00EF0A1A" w:rsidRPr="00CC3178">
          <w:rPr>
            <w:rStyle w:val="Hiperpovezava"/>
            <w:noProof/>
          </w:rPr>
          <w:t>4.3.1</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Končni izdelek identifikacije objektov DPI</w:t>
        </w:r>
        <w:r w:rsidR="00EF0A1A">
          <w:rPr>
            <w:noProof/>
            <w:webHidden/>
          </w:rPr>
          <w:tab/>
        </w:r>
        <w:r w:rsidR="00EF0A1A">
          <w:rPr>
            <w:noProof/>
            <w:webHidden/>
          </w:rPr>
          <w:fldChar w:fldCharType="begin"/>
        </w:r>
        <w:r w:rsidR="00EF0A1A">
          <w:rPr>
            <w:noProof/>
            <w:webHidden/>
          </w:rPr>
          <w:instrText xml:space="preserve"> PAGEREF _Toc158424083 \h </w:instrText>
        </w:r>
        <w:r w:rsidR="00EF0A1A">
          <w:rPr>
            <w:noProof/>
            <w:webHidden/>
          </w:rPr>
        </w:r>
        <w:r w:rsidR="00EF0A1A">
          <w:rPr>
            <w:noProof/>
            <w:webHidden/>
          </w:rPr>
          <w:fldChar w:fldCharType="separate"/>
        </w:r>
        <w:r>
          <w:rPr>
            <w:noProof/>
            <w:webHidden/>
          </w:rPr>
          <w:t>14</w:t>
        </w:r>
        <w:r w:rsidR="00EF0A1A">
          <w:rPr>
            <w:noProof/>
            <w:webHidden/>
          </w:rPr>
          <w:fldChar w:fldCharType="end"/>
        </w:r>
      </w:hyperlink>
    </w:p>
    <w:p w14:paraId="550D6804" w14:textId="10B5C89E" w:rsidR="00EF0A1A" w:rsidRDefault="00251A4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8424084" w:history="1">
        <w:r w:rsidR="00EF0A1A" w:rsidRPr="00CC3178">
          <w:rPr>
            <w:rStyle w:val="Hiperpovezava"/>
            <w:noProof/>
          </w:rPr>
          <w:t>4.4</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Preverjanje skladnosti modela DPI s stanjem na terenu</w:t>
        </w:r>
        <w:r w:rsidR="00EF0A1A">
          <w:rPr>
            <w:noProof/>
            <w:webHidden/>
          </w:rPr>
          <w:tab/>
        </w:r>
        <w:r w:rsidR="00EF0A1A">
          <w:rPr>
            <w:noProof/>
            <w:webHidden/>
          </w:rPr>
          <w:fldChar w:fldCharType="begin"/>
        </w:r>
        <w:r w:rsidR="00EF0A1A">
          <w:rPr>
            <w:noProof/>
            <w:webHidden/>
          </w:rPr>
          <w:instrText xml:space="preserve"> PAGEREF _Toc158424084 \h </w:instrText>
        </w:r>
        <w:r w:rsidR="00EF0A1A">
          <w:rPr>
            <w:noProof/>
            <w:webHidden/>
          </w:rPr>
        </w:r>
        <w:r w:rsidR="00EF0A1A">
          <w:rPr>
            <w:noProof/>
            <w:webHidden/>
          </w:rPr>
          <w:fldChar w:fldCharType="separate"/>
        </w:r>
        <w:r>
          <w:rPr>
            <w:noProof/>
            <w:webHidden/>
          </w:rPr>
          <w:t>14</w:t>
        </w:r>
        <w:r w:rsidR="00EF0A1A">
          <w:rPr>
            <w:noProof/>
            <w:webHidden/>
          </w:rPr>
          <w:fldChar w:fldCharType="end"/>
        </w:r>
      </w:hyperlink>
    </w:p>
    <w:p w14:paraId="7E5C54D7" w14:textId="699CC452" w:rsidR="00EF0A1A" w:rsidRDefault="00251A4B">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8424085" w:history="1">
        <w:r w:rsidR="00EF0A1A" w:rsidRPr="00CC3178">
          <w:rPr>
            <w:rStyle w:val="Hiperpovezava"/>
            <w:noProof/>
          </w:rPr>
          <w:t>4.4.1</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Končni izdelek aktivnosti</w:t>
        </w:r>
        <w:r w:rsidR="00EF0A1A">
          <w:rPr>
            <w:noProof/>
            <w:webHidden/>
          </w:rPr>
          <w:tab/>
        </w:r>
        <w:r w:rsidR="00EF0A1A">
          <w:rPr>
            <w:noProof/>
            <w:webHidden/>
          </w:rPr>
          <w:fldChar w:fldCharType="begin"/>
        </w:r>
        <w:r w:rsidR="00EF0A1A">
          <w:rPr>
            <w:noProof/>
            <w:webHidden/>
          </w:rPr>
          <w:instrText xml:space="preserve"> PAGEREF _Toc158424085 \h </w:instrText>
        </w:r>
        <w:r w:rsidR="00EF0A1A">
          <w:rPr>
            <w:noProof/>
            <w:webHidden/>
          </w:rPr>
        </w:r>
        <w:r w:rsidR="00EF0A1A">
          <w:rPr>
            <w:noProof/>
            <w:webHidden/>
          </w:rPr>
          <w:fldChar w:fldCharType="separate"/>
        </w:r>
        <w:r>
          <w:rPr>
            <w:noProof/>
            <w:webHidden/>
          </w:rPr>
          <w:t>14</w:t>
        </w:r>
        <w:r w:rsidR="00EF0A1A">
          <w:rPr>
            <w:noProof/>
            <w:webHidden/>
          </w:rPr>
          <w:fldChar w:fldCharType="end"/>
        </w:r>
      </w:hyperlink>
    </w:p>
    <w:p w14:paraId="372FB1D2" w14:textId="1592B286" w:rsidR="00EF0A1A" w:rsidRDefault="00251A4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8424086" w:history="1">
        <w:r w:rsidR="00EF0A1A" w:rsidRPr="00CC3178">
          <w:rPr>
            <w:rStyle w:val="Hiperpovezava"/>
            <w:noProof/>
          </w:rPr>
          <w:t>4.5</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Vzpostavitev podatkovnega skladišča DPI</w:t>
        </w:r>
        <w:r w:rsidR="00EF0A1A">
          <w:rPr>
            <w:noProof/>
            <w:webHidden/>
          </w:rPr>
          <w:tab/>
        </w:r>
        <w:r w:rsidR="00EF0A1A">
          <w:rPr>
            <w:noProof/>
            <w:webHidden/>
          </w:rPr>
          <w:fldChar w:fldCharType="begin"/>
        </w:r>
        <w:r w:rsidR="00EF0A1A">
          <w:rPr>
            <w:noProof/>
            <w:webHidden/>
          </w:rPr>
          <w:instrText xml:space="preserve"> PAGEREF _Toc158424086 \h </w:instrText>
        </w:r>
        <w:r w:rsidR="00EF0A1A">
          <w:rPr>
            <w:noProof/>
            <w:webHidden/>
          </w:rPr>
        </w:r>
        <w:r w:rsidR="00EF0A1A">
          <w:rPr>
            <w:noProof/>
            <w:webHidden/>
          </w:rPr>
          <w:fldChar w:fldCharType="separate"/>
        </w:r>
        <w:r>
          <w:rPr>
            <w:noProof/>
            <w:webHidden/>
          </w:rPr>
          <w:t>15</w:t>
        </w:r>
        <w:r w:rsidR="00EF0A1A">
          <w:rPr>
            <w:noProof/>
            <w:webHidden/>
          </w:rPr>
          <w:fldChar w:fldCharType="end"/>
        </w:r>
      </w:hyperlink>
    </w:p>
    <w:p w14:paraId="3BC5868D" w14:textId="5E744383" w:rsidR="00EF0A1A" w:rsidRDefault="00251A4B">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8424087" w:history="1">
        <w:r w:rsidR="00EF0A1A" w:rsidRPr="00CC3178">
          <w:rPr>
            <w:rStyle w:val="Hiperpovezava"/>
            <w:noProof/>
          </w:rPr>
          <w:t>5</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Ocena vrednosti naročila</w:t>
        </w:r>
        <w:r w:rsidR="00EF0A1A">
          <w:rPr>
            <w:noProof/>
            <w:webHidden/>
          </w:rPr>
          <w:tab/>
        </w:r>
        <w:r w:rsidR="00EF0A1A">
          <w:rPr>
            <w:noProof/>
            <w:webHidden/>
          </w:rPr>
          <w:fldChar w:fldCharType="begin"/>
        </w:r>
        <w:r w:rsidR="00EF0A1A">
          <w:rPr>
            <w:noProof/>
            <w:webHidden/>
          </w:rPr>
          <w:instrText xml:space="preserve"> PAGEREF _Toc158424087 \h </w:instrText>
        </w:r>
        <w:r w:rsidR="00EF0A1A">
          <w:rPr>
            <w:noProof/>
            <w:webHidden/>
          </w:rPr>
        </w:r>
        <w:r w:rsidR="00EF0A1A">
          <w:rPr>
            <w:noProof/>
            <w:webHidden/>
          </w:rPr>
          <w:fldChar w:fldCharType="separate"/>
        </w:r>
        <w:r>
          <w:rPr>
            <w:noProof/>
            <w:webHidden/>
          </w:rPr>
          <w:t>15</w:t>
        </w:r>
        <w:r w:rsidR="00EF0A1A">
          <w:rPr>
            <w:noProof/>
            <w:webHidden/>
          </w:rPr>
          <w:fldChar w:fldCharType="end"/>
        </w:r>
      </w:hyperlink>
    </w:p>
    <w:p w14:paraId="23C7B115" w14:textId="481327C8" w:rsidR="00EF0A1A" w:rsidRDefault="00251A4B">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8424088" w:history="1">
        <w:r w:rsidR="00EF0A1A" w:rsidRPr="00CC3178">
          <w:rPr>
            <w:rStyle w:val="Hiperpovezava"/>
            <w:noProof/>
          </w:rPr>
          <w:t>6</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Okvirni terminski načrt projekta</w:t>
        </w:r>
        <w:r w:rsidR="00EF0A1A">
          <w:rPr>
            <w:noProof/>
            <w:webHidden/>
          </w:rPr>
          <w:tab/>
        </w:r>
        <w:r w:rsidR="00EF0A1A">
          <w:rPr>
            <w:noProof/>
            <w:webHidden/>
          </w:rPr>
          <w:fldChar w:fldCharType="begin"/>
        </w:r>
        <w:r w:rsidR="00EF0A1A">
          <w:rPr>
            <w:noProof/>
            <w:webHidden/>
          </w:rPr>
          <w:instrText xml:space="preserve"> PAGEREF _Toc158424088 \h </w:instrText>
        </w:r>
        <w:r w:rsidR="00EF0A1A">
          <w:rPr>
            <w:noProof/>
            <w:webHidden/>
          </w:rPr>
        </w:r>
        <w:r w:rsidR="00EF0A1A">
          <w:rPr>
            <w:noProof/>
            <w:webHidden/>
          </w:rPr>
          <w:fldChar w:fldCharType="separate"/>
        </w:r>
        <w:r>
          <w:rPr>
            <w:noProof/>
            <w:webHidden/>
          </w:rPr>
          <w:t>15</w:t>
        </w:r>
        <w:r w:rsidR="00EF0A1A">
          <w:rPr>
            <w:noProof/>
            <w:webHidden/>
          </w:rPr>
          <w:fldChar w:fldCharType="end"/>
        </w:r>
      </w:hyperlink>
    </w:p>
    <w:p w14:paraId="3EE12EA6" w14:textId="2A1332C6" w:rsidR="00EF0A1A" w:rsidRDefault="00251A4B">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8424089" w:history="1">
        <w:r w:rsidR="00EF0A1A" w:rsidRPr="00CC3178">
          <w:rPr>
            <w:rStyle w:val="Hiperpovezava"/>
            <w:noProof/>
          </w:rPr>
          <w:t>7</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Ostale zahteve</w:t>
        </w:r>
        <w:r w:rsidR="00EF0A1A">
          <w:rPr>
            <w:noProof/>
            <w:webHidden/>
          </w:rPr>
          <w:tab/>
        </w:r>
        <w:r w:rsidR="00EF0A1A">
          <w:rPr>
            <w:noProof/>
            <w:webHidden/>
          </w:rPr>
          <w:fldChar w:fldCharType="begin"/>
        </w:r>
        <w:r w:rsidR="00EF0A1A">
          <w:rPr>
            <w:noProof/>
            <w:webHidden/>
          </w:rPr>
          <w:instrText xml:space="preserve"> PAGEREF _Toc158424089 \h </w:instrText>
        </w:r>
        <w:r w:rsidR="00EF0A1A">
          <w:rPr>
            <w:noProof/>
            <w:webHidden/>
          </w:rPr>
        </w:r>
        <w:r w:rsidR="00EF0A1A">
          <w:rPr>
            <w:noProof/>
            <w:webHidden/>
          </w:rPr>
          <w:fldChar w:fldCharType="separate"/>
        </w:r>
        <w:r>
          <w:rPr>
            <w:noProof/>
            <w:webHidden/>
          </w:rPr>
          <w:t>15</w:t>
        </w:r>
        <w:r w:rsidR="00EF0A1A">
          <w:rPr>
            <w:noProof/>
            <w:webHidden/>
          </w:rPr>
          <w:fldChar w:fldCharType="end"/>
        </w:r>
      </w:hyperlink>
    </w:p>
    <w:p w14:paraId="5FC75CBC" w14:textId="4A6E4039" w:rsidR="00EF0A1A" w:rsidRDefault="00251A4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8424090" w:history="1">
        <w:r w:rsidR="00EF0A1A" w:rsidRPr="00CC3178">
          <w:rPr>
            <w:rStyle w:val="Hiperpovezava"/>
            <w:noProof/>
          </w:rPr>
          <w:t>7.1</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Metodološke zahteve</w:t>
        </w:r>
        <w:r w:rsidR="00EF0A1A">
          <w:rPr>
            <w:noProof/>
            <w:webHidden/>
          </w:rPr>
          <w:tab/>
        </w:r>
        <w:r w:rsidR="00EF0A1A">
          <w:rPr>
            <w:noProof/>
            <w:webHidden/>
          </w:rPr>
          <w:fldChar w:fldCharType="begin"/>
        </w:r>
        <w:r w:rsidR="00EF0A1A">
          <w:rPr>
            <w:noProof/>
            <w:webHidden/>
          </w:rPr>
          <w:instrText xml:space="preserve"> PAGEREF _Toc158424090 \h </w:instrText>
        </w:r>
        <w:r w:rsidR="00EF0A1A">
          <w:rPr>
            <w:noProof/>
            <w:webHidden/>
          </w:rPr>
        </w:r>
        <w:r w:rsidR="00EF0A1A">
          <w:rPr>
            <w:noProof/>
            <w:webHidden/>
          </w:rPr>
          <w:fldChar w:fldCharType="separate"/>
        </w:r>
        <w:r>
          <w:rPr>
            <w:noProof/>
            <w:webHidden/>
          </w:rPr>
          <w:t>15</w:t>
        </w:r>
        <w:r w:rsidR="00EF0A1A">
          <w:rPr>
            <w:noProof/>
            <w:webHidden/>
          </w:rPr>
          <w:fldChar w:fldCharType="end"/>
        </w:r>
      </w:hyperlink>
    </w:p>
    <w:p w14:paraId="7E3D8E9B" w14:textId="35FF4FFA" w:rsidR="00EF0A1A" w:rsidRDefault="00251A4B">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8424091" w:history="1">
        <w:r w:rsidR="00EF0A1A" w:rsidRPr="00CC3178">
          <w:rPr>
            <w:rStyle w:val="Hiperpovezava"/>
            <w:noProof/>
          </w:rPr>
          <w:t>8</w:t>
        </w:r>
        <w:r w:rsidR="00EF0A1A">
          <w:rPr>
            <w:rFonts w:asciiTheme="minorHAnsi" w:eastAsiaTheme="minorEastAsia" w:hAnsiTheme="minorHAnsi" w:cstheme="minorBidi"/>
            <w:noProof/>
            <w:kern w:val="2"/>
            <w:sz w:val="24"/>
            <w:szCs w:val="24"/>
            <w14:ligatures w14:val="standardContextual"/>
          </w:rPr>
          <w:tab/>
        </w:r>
        <w:r w:rsidR="00EF0A1A" w:rsidRPr="00CC3178">
          <w:rPr>
            <w:rStyle w:val="Hiperpovezava"/>
            <w:noProof/>
          </w:rPr>
          <w:t>Jamčevanje in vzdrževanje</w:t>
        </w:r>
        <w:r w:rsidR="00EF0A1A">
          <w:rPr>
            <w:noProof/>
            <w:webHidden/>
          </w:rPr>
          <w:tab/>
        </w:r>
        <w:r w:rsidR="00EF0A1A">
          <w:rPr>
            <w:noProof/>
            <w:webHidden/>
          </w:rPr>
          <w:fldChar w:fldCharType="begin"/>
        </w:r>
        <w:r w:rsidR="00EF0A1A">
          <w:rPr>
            <w:noProof/>
            <w:webHidden/>
          </w:rPr>
          <w:instrText xml:space="preserve"> PAGEREF _Toc158424091 \h </w:instrText>
        </w:r>
        <w:r w:rsidR="00EF0A1A">
          <w:rPr>
            <w:noProof/>
            <w:webHidden/>
          </w:rPr>
        </w:r>
        <w:r w:rsidR="00EF0A1A">
          <w:rPr>
            <w:noProof/>
            <w:webHidden/>
          </w:rPr>
          <w:fldChar w:fldCharType="separate"/>
        </w:r>
        <w:r>
          <w:rPr>
            <w:noProof/>
            <w:webHidden/>
          </w:rPr>
          <w:t>16</w:t>
        </w:r>
        <w:r w:rsidR="00EF0A1A">
          <w:rPr>
            <w:noProof/>
            <w:webHidden/>
          </w:rPr>
          <w:fldChar w:fldCharType="end"/>
        </w:r>
      </w:hyperlink>
    </w:p>
    <w:p w14:paraId="24133BCD" w14:textId="1A94C93F" w:rsidR="572FB790" w:rsidRPr="00D36A8C" w:rsidRDefault="572FB790" w:rsidP="572FB790">
      <w:pPr>
        <w:pStyle w:val="Kazalovsebine1"/>
        <w:tabs>
          <w:tab w:val="left" w:pos="390"/>
          <w:tab w:val="right" w:leader="dot" w:pos="9060"/>
        </w:tabs>
      </w:pPr>
      <w:r w:rsidRPr="00D36A8C">
        <w:fldChar w:fldCharType="end"/>
      </w:r>
    </w:p>
    <w:p w14:paraId="2DCE431D" w14:textId="084455E4" w:rsidR="6E6B4B60" w:rsidRPr="00D36A8C" w:rsidRDefault="6E6B4B60" w:rsidP="6E6B4B60">
      <w:pPr>
        <w:spacing w:after="160"/>
        <w:rPr>
          <w:rFonts w:cs="Arial"/>
        </w:rPr>
      </w:pPr>
    </w:p>
    <w:p w14:paraId="0902759D" w14:textId="63AED311" w:rsidR="6E6B4B60" w:rsidRPr="00D36A8C" w:rsidRDefault="6E6B4B60" w:rsidP="6E6B4B60">
      <w:pPr>
        <w:spacing w:after="160"/>
        <w:rPr>
          <w:rFonts w:cs="Arial"/>
        </w:rPr>
      </w:pPr>
    </w:p>
    <w:p w14:paraId="162CA6D9" w14:textId="77777777" w:rsidR="00DC7317" w:rsidRPr="00D36A8C" w:rsidRDefault="00DC7317" w:rsidP="00DC7317">
      <w:bookmarkStart w:id="1" w:name="_Toc508617730"/>
      <w:r w:rsidRPr="00D36A8C">
        <w:br w:type="page"/>
      </w:r>
    </w:p>
    <w:p w14:paraId="79BDE461" w14:textId="168F369D" w:rsidR="2A3C9409" w:rsidRPr="00D36A8C" w:rsidRDefault="2A3C9409" w:rsidP="00CC4401">
      <w:pPr>
        <w:pStyle w:val="Naslov1"/>
        <w:numPr>
          <w:ilvl w:val="0"/>
          <w:numId w:val="0"/>
        </w:numPr>
      </w:pPr>
      <w:bookmarkStart w:id="2" w:name="_Toc158424066"/>
      <w:r w:rsidRPr="00D36A8C">
        <w:lastRenderedPageBreak/>
        <w:t>Seznam kratic</w:t>
      </w:r>
      <w:bookmarkEnd w:id="1"/>
      <w:bookmarkEnd w:id="2"/>
    </w:p>
    <w:p w14:paraId="6B316B10" w14:textId="23605A6D" w:rsidR="49DCDE24" w:rsidRPr="0008066B" w:rsidRDefault="49DCDE24" w:rsidP="76EBCFE2">
      <w:pPr>
        <w:spacing w:after="160"/>
        <w:rPr>
          <w:rFonts w:cs="Arial"/>
          <w:lang w:val="en-GB"/>
        </w:rPr>
      </w:pPr>
      <w:r w:rsidRPr="00D36A8C">
        <w:rPr>
          <w:rFonts w:cs="Arial"/>
        </w:rPr>
        <w:t>ADAS</w:t>
      </w:r>
      <w:r w:rsidRPr="00D36A8C">
        <w:tab/>
      </w:r>
      <w:r w:rsidRPr="00D36A8C">
        <w:tab/>
      </w:r>
      <w:r w:rsidR="2672A418" w:rsidRPr="0008066B">
        <w:rPr>
          <w:rFonts w:cs="Arial"/>
          <w:lang w:val="en-GB"/>
        </w:rPr>
        <w:t>Advanced Driver</w:t>
      </w:r>
      <w:r w:rsidR="4B6AEC4C" w:rsidRPr="0008066B">
        <w:rPr>
          <w:rFonts w:cs="Arial"/>
          <w:lang w:val="en-GB"/>
        </w:rPr>
        <w:t>-A</w:t>
      </w:r>
      <w:r w:rsidR="2672A418" w:rsidRPr="0008066B">
        <w:rPr>
          <w:rFonts w:cs="Arial"/>
          <w:lang w:val="en-GB"/>
        </w:rPr>
        <w:t>ssistance Systems</w:t>
      </w:r>
    </w:p>
    <w:p w14:paraId="5ED6DC06" w14:textId="279DD9B9" w:rsidR="333F178A" w:rsidRPr="0008066B" w:rsidRDefault="333F178A" w:rsidP="76EBCFE2">
      <w:pPr>
        <w:spacing w:after="160"/>
        <w:rPr>
          <w:rFonts w:cs="Arial"/>
          <w:lang w:val="en-GB"/>
        </w:rPr>
      </w:pPr>
      <w:r w:rsidRPr="0008066B">
        <w:rPr>
          <w:rFonts w:cs="Arial"/>
          <w:lang w:val="en-GB"/>
        </w:rPr>
        <w:t>CAT</w:t>
      </w:r>
      <w:r w:rsidRPr="0008066B">
        <w:rPr>
          <w:lang w:val="en-GB"/>
        </w:rPr>
        <w:tab/>
      </w:r>
      <w:r w:rsidRPr="0008066B">
        <w:rPr>
          <w:lang w:val="en-GB"/>
        </w:rPr>
        <w:tab/>
      </w:r>
      <w:r w:rsidR="00036736" w:rsidRPr="0008066B">
        <w:rPr>
          <w:rFonts w:cs="Arial"/>
          <w:lang w:val="en-GB"/>
        </w:rPr>
        <w:t xml:space="preserve">Connected and </w:t>
      </w:r>
      <w:r w:rsidR="0008066B">
        <w:rPr>
          <w:rFonts w:cs="Arial"/>
          <w:lang w:val="en-GB"/>
        </w:rPr>
        <w:t>A</w:t>
      </w:r>
      <w:r w:rsidR="00036736" w:rsidRPr="0008066B">
        <w:rPr>
          <w:rFonts w:cs="Arial"/>
          <w:lang w:val="en-GB"/>
        </w:rPr>
        <w:t xml:space="preserve">utomated </w:t>
      </w:r>
      <w:r w:rsidR="0008066B">
        <w:rPr>
          <w:rFonts w:cs="Arial"/>
          <w:lang w:val="en-GB"/>
        </w:rPr>
        <w:t>T</w:t>
      </w:r>
      <w:r w:rsidR="00036736" w:rsidRPr="0008066B">
        <w:rPr>
          <w:rFonts w:cs="Arial"/>
          <w:lang w:val="en-GB"/>
        </w:rPr>
        <w:t>ransport</w:t>
      </w:r>
    </w:p>
    <w:p w14:paraId="0358A8D5" w14:textId="36269E76" w:rsidR="49DCDE24" w:rsidRPr="00D36A8C" w:rsidRDefault="49DCDE24" w:rsidP="76EBCFE2">
      <w:pPr>
        <w:spacing w:after="160"/>
        <w:rPr>
          <w:rFonts w:cs="Arial"/>
        </w:rPr>
      </w:pPr>
      <w:r w:rsidRPr="00D36A8C">
        <w:rPr>
          <w:rFonts w:cs="Arial"/>
        </w:rPr>
        <w:t xml:space="preserve">CAD </w:t>
      </w:r>
      <w:r w:rsidRPr="00D36A8C">
        <w:tab/>
      </w:r>
      <w:r w:rsidRPr="00D36A8C">
        <w:tab/>
      </w:r>
      <w:r w:rsidR="4588880A" w:rsidRPr="00D36A8C">
        <w:rPr>
          <w:rFonts w:cs="Arial"/>
        </w:rPr>
        <w:t>Povezana in avtomatizirana vožnja</w:t>
      </w:r>
    </w:p>
    <w:p w14:paraId="72504223" w14:textId="47A74616" w:rsidR="15315F6E" w:rsidRPr="00D36A8C" w:rsidRDefault="15315F6E" w:rsidP="76EBCFE2">
      <w:pPr>
        <w:spacing w:after="160"/>
        <w:rPr>
          <w:rFonts w:cs="Arial"/>
        </w:rPr>
      </w:pPr>
      <w:proofErr w:type="spellStart"/>
      <w:r w:rsidRPr="00D36A8C">
        <w:rPr>
          <w:rFonts w:cs="Arial"/>
        </w:rPr>
        <w:t>CityGML</w:t>
      </w:r>
      <w:proofErr w:type="spellEnd"/>
      <w:r w:rsidRPr="00D36A8C">
        <w:tab/>
      </w:r>
      <w:r w:rsidR="00951EB9" w:rsidRPr="00951EB9">
        <w:rPr>
          <w:lang w:val="en-GB"/>
        </w:rPr>
        <w:t xml:space="preserve">City Geography </w:t>
      </w:r>
      <w:proofErr w:type="spellStart"/>
      <w:r w:rsidR="00951EB9" w:rsidRPr="00951EB9">
        <w:rPr>
          <w:lang w:val="en-GB"/>
        </w:rPr>
        <w:t>Markup</w:t>
      </w:r>
      <w:proofErr w:type="spellEnd"/>
      <w:r w:rsidR="00951EB9" w:rsidRPr="00951EB9">
        <w:rPr>
          <w:lang w:val="en-GB"/>
        </w:rPr>
        <w:t xml:space="preserve"> Language</w:t>
      </w:r>
      <w:r w:rsidR="00951EB9">
        <w:t xml:space="preserve">: </w:t>
      </w:r>
      <w:r w:rsidRPr="00D36A8C">
        <w:rPr>
          <w:rFonts w:cs="Arial"/>
        </w:rPr>
        <w:t>https://www.ogc.org/standard/citygml/</w:t>
      </w:r>
      <w:r w:rsidR="00E96C5D">
        <w:rPr>
          <w:rFonts w:cs="Arial"/>
        </w:rPr>
        <w:t xml:space="preserve"> </w:t>
      </w:r>
    </w:p>
    <w:p w14:paraId="1FCA22FA" w14:textId="15B5FB91" w:rsidR="49DCDE24" w:rsidRPr="00D36A8C" w:rsidRDefault="49DCDE24" w:rsidP="002C5407">
      <w:pPr>
        <w:tabs>
          <w:tab w:val="left" w:pos="1434"/>
        </w:tabs>
        <w:spacing w:after="160"/>
        <w:rPr>
          <w:rFonts w:cs="Arial"/>
        </w:rPr>
      </w:pPr>
      <w:r w:rsidRPr="00D36A8C">
        <w:rPr>
          <w:rFonts w:cs="Arial"/>
        </w:rPr>
        <w:t>C-ITS</w:t>
      </w:r>
      <w:r w:rsidR="00620BD4" w:rsidRPr="00D36A8C">
        <w:rPr>
          <w:rFonts w:cs="Arial"/>
        </w:rPr>
        <w:tab/>
      </w:r>
      <w:r w:rsidR="00620BD4" w:rsidRPr="0008066B">
        <w:rPr>
          <w:rFonts w:cs="Arial"/>
          <w:lang w:val="en-GB"/>
        </w:rPr>
        <w:t>Cooperative Intelligent Transport Systems</w:t>
      </w:r>
    </w:p>
    <w:p w14:paraId="295AADE8" w14:textId="1F993DB4" w:rsidR="2A3C9409" w:rsidRPr="00D36A8C" w:rsidRDefault="3F8ADD38" w:rsidP="6E6B4B60">
      <w:pPr>
        <w:spacing w:after="160"/>
        <w:rPr>
          <w:rFonts w:cs="Arial"/>
        </w:rPr>
      </w:pPr>
      <w:r w:rsidRPr="00D36A8C">
        <w:rPr>
          <w:rFonts w:cs="Arial"/>
        </w:rPr>
        <w:t>DPI</w:t>
      </w:r>
      <w:r w:rsidR="2A3C9409" w:rsidRPr="00D36A8C">
        <w:tab/>
      </w:r>
      <w:r w:rsidR="2A3C9409" w:rsidRPr="00D36A8C">
        <w:tab/>
      </w:r>
      <w:r w:rsidRPr="00D36A8C">
        <w:rPr>
          <w:rFonts w:cs="Arial"/>
        </w:rPr>
        <w:t>Digitalna prometna infrastruktura</w:t>
      </w:r>
    </w:p>
    <w:p w14:paraId="45D9A486" w14:textId="61CEB363" w:rsidR="52256AE2" w:rsidRPr="00D36A8C" w:rsidRDefault="52256AE2" w:rsidP="76EBCFE2">
      <w:pPr>
        <w:spacing w:after="160"/>
        <w:rPr>
          <w:rFonts w:cs="Arial"/>
        </w:rPr>
      </w:pPr>
      <w:r w:rsidRPr="00D36A8C">
        <w:rPr>
          <w:rFonts w:cs="Arial"/>
        </w:rPr>
        <w:t>INSPIRE</w:t>
      </w:r>
      <w:r w:rsidRPr="00D36A8C">
        <w:tab/>
      </w:r>
      <w:proofErr w:type="spellStart"/>
      <w:r w:rsidR="006D6E3B" w:rsidRPr="00D1224F">
        <w:rPr>
          <w:rFonts w:cs="Arial"/>
        </w:rPr>
        <w:t>Infrastructure</w:t>
      </w:r>
      <w:proofErr w:type="spellEnd"/>
      <w:r w:rsidR="006D6E3B" w:rsidRPr="00D1224F">
        <w:rPr>
          <w:rFonts w:cs="Arial"/>
        </w:rPr>
        <w:t xml:space="preserve"> </w:t>
      </w:r>
      <w:proofErr w:type="spellStart"/>
      <w:r w:rsidR="006D6E3B" w:rsidRPr="00D1224F">
        <w:rPr>
          <w:rFonts w:cs="Arial"/>
        </w:rPr>
        <w:t>for</w:t>
      </w:r>
      <w:proofErr w:type="spellEnd"/>
      <w:r w:rsidR="006D6E3B" w:rsidRPr="00D1224F">
        <w:rPr>
          <w:rFonts w:cs="Arial"/>
        </w:rPr>
        <w:t xml:space="preserve"> </w:t>
      </w:r>
      <w:proofErr w:type="spellStart"/>
      <w:r w:rsidR="006D6E3B" w:rsidRPr="00D1224F">
        <w:rPr>
          <w:rFonts w:cs="Arial"/>
        </w:rPr>
        <w:t>Spatial</w:t>
      </w:r>
      <w:proofErr w:type="spellEnd"/>
      <w:r w:rsidR="006D6E3B" w:rsidRPr="00D1224F">
        <w:rPr>
          <w:rFonts w:cs="Arial"/>
        </w:rPr>
        <w:t xml:space="preserve"> </w:t>
      </w:r>
      <w:proofErr w:type="spellStart"/>
      <w:r w:rsidR="006D6E3B" w:rsidRPr="00D1224F">
        <w:rPr>
          <w:rFonts w:cs="Arial"/>
        </w:rPr>
        <w:t>Information</w:t>
      </w:r>
      <w:proofErr w:type="spellEnd"/>
      <w:r w:rsidR="006D6E3B" w:rsidRPr="00D1224F">
        <w:rPr>
          <w:rFonts w:cs="Arial"/>
        </w:rPr>
        <w:t xml:space="preserve"> in </w:t>
      </w:r>
      <w:proofErr w:type="spellStart"/>
      <w:r w:rsidR="006D6E3B" w:rsidRPr="00D1224F">
        <w:rPr>
          <w:rFonts w:cs="Arial"/>
        </w:rPr>
        <w:t>the</w:t>
      </w:r>
      <w:proofErr w:type="spellEnd"/>
      <w:r w:rsidR="006D6E3B" w:rsidRPr="00D1224F">
        <w:rPr>
          <w:rFonts w:cs="Arial"/>
        </w:rPr>
        <w:t xml:space="preserve"> </w:t>
      </w:r>
      <w:proofErr w:type="spellStart"/>
      <w:r w:rsidR="006D6E3B" w:rsidRPr="00D1224F">
        <w:rPr>
          <w:rFonts w:cs="Arial"/>
        </w:rPr>
        <w:t>European</w:t>
      </w:r>
      <w:proofErr w:type="spellEnd"/>
      <w:r w:rsidR="006D6E3B" w:rsidRPr="00D1224F">
        <w:rPr>
          <w:rFonts w:cs="Arial"/>
        </w:rPr>
        <w:t xml:space="preserve"> </w:t>
      </w:r>
      <w:proofErr w:type="spellStart"/>
      <w:r w:rsidR="006D6E3B" w:rsidRPr="00D1224F">
        <w:rPr>
          <w:rFonts w:cs="Arial"/>
        </w:rPr>
        <w:t>Community</w:t>
      </w:r>
      <w:proofErr w:type="spellEnd"/>
      <w:r w:rsidR="006D6E3B" w:rsidRPr="00D1224F">
        <w:rPr>
          <w:rFonts w:cs="Arial"/>
        </w:rPr>
        <w:t xml:space="preserve"> </w:t>
      </w:r>
      <w:r w:rsidR="006D6E3B" w:rsidRPr="00D36A8C">
        <w:rPr>
          <w:rFonts w:cs="Arial"/>
        </w:rPr>
        <w:t>(INSPIRE)</w:t>
      </w:r>
    </w:p>
    <w:p w14:paraId="7B6A025E" w14:textId="51C4D380" w:rsidR="00317113" w:rsidRDefault="00317113" w:rsidP="00F10395">
      <w:pPr>
        <w:spacing w:after="160"/>
        <w:ind w:left="1416" w:hanging="1416"/>
        <w:rPr>
          <w:rFonts w:cs="Arial"/>
        </w:rPr>
      </w:pPr>
      <w:r w:rsidRPr="00D36A8C">
        <w:rPr>
          <w:rFonts w:cs="Arial"/>
        </w:rPr>
        <w:t>IMU</w:t>
      </w:r>
      <w:r w:rsidRPr="00D36A8C">
        <w:rPr>
          <w:rFonts w:cs="Arial"/>
        </w:rPr>
        <w:tab/>
      </w:r>
      <w:proofErr w:type="spellStart"/>
      <w:r w:rsidR="00387774" w:rsidRPr="00D1224F">
        <w:rPr>
          <w:rFonts w:cs="Arial"/>
        </w:rPr>
        <w:t>Inertial</w:t>
      </w:r>
      <w:proofErr w:type="spellEnd"/>
      <w:r w:rsidR="00387774" w:rsidRPr="00D1224F">
        <w:rPr>
          <w:rFonts w:cs="Arial"/>
        </w:rPr>
        <w:t xml:space="preserve"> </w:t>
      </w:r>
      <w:proofErr w:type="spellStart"/>
      <w:r w:rsidR="00387774" w:rsidRPr="00D1224F">
        <w:rPr>
          <w:rFonts w:cs="Arial"/>
        </w:rPr>
        <w:t>Measurement</w:t>
      </w:r>
      <w:proofErr w:type="spellEnd"/>
      <w:r w:rsidR="00387774" w:rsidRPr="00D1224F">
        <w:rPr>
          <w:rFonts w:cs="Arial"/>
        </w:rPr>
        <w:t xml:space="preserve"> </w:t>
      </w:r>
      <w:proofErr w:type="spellStart"/>
      <w:r w:rsidR="00387774" w:rsidRPr="00D1224F">
        <w:rPr>
          <w:rFonts w:cs="Arial"/>
        </w:rPr>
        <w:t>Unit</w:t>
      </w:r>
      <w:proofErr w:type="spellEnd"/>
      <w:r w:rsidR="00387774" w:rsidRPr="00D36A8C">
        <w:rPr>
          <w:rFonts w:cs="Arial"/>
        </w:rPr>
        <w:t xml:space="preserve">, </w:t>
      </w:r>
      <w:r w:rsidRPr="00D36A8C">
        <w:rPr>
          <w:rFonts w:cs="Arial"/>
        </w:rPr>
        <w:t>Naprav</w:t>
      </w:r>
      <w:r w:rsidR="007E1BFD" w:rsidRPr="00D36A8C">
        <w:rPr>
          <w:rFonts w:cs="Arial"/>
        </w:rPr>
        <w:t>a/naprave, ki omogočajo določanje lokacije »brez satelitov«</w:t>
      </w:r>
      <w:r w:rsidR="005D5AD8" w:rsidRPr="00D36A8C">
        <w:rPr>
          <w:rFonts w:cs="Arial"/>
        </w:rPr>
        <w:t xml:space="preserve"> na podlagi avtonomnega merjenja smeri, hitrosti in pospeškov gibanja</w:t>
      </w:r>
    </w:p>
    <w:p w14:paraId="2109617F" w14:textId="77777777" w:rsidR="00433CC4" w:rsidRPr="00D36A8C" w:rsidRDefault="00433CC4" w:rsidP="00433CC4">
      <w:pPr>
        <w:spacing w:after="160"/>
        <w:ind w:left="1416" w:hanging="1416"/>
        <w:rPr>
          <w:rFonts w:cs="Arial"/>
        </w:rPr>
      </w:pPr>
      <w:proofErr w:type="spellStart"/>
      <w:r>
        <w:rPr>
          <w:rFonts w:cs="Arial"/>
        </w:rPr>
        <w:t>LiDAR</w:t>
      </w:r>
      <w:proofErr w:type="spellEnd"/>
      <w:r>
        <w:rPr>
          <w:rFonts w:cs="Arial"/>
        </w:rPr>
        <w:tab/>
      </w:r>
      <w:r w:rsidRPr="0008066B">
        <w:rPr>
          <w:rFonts w:cs="Arial"/>
          <w:lang w:val="en-GB"/>
        </w:rPr>
        <w:t>Light Detection and Ranging</w:t>
      </w:r>
    </w:p>
    <w:p w14:paraId="01970EDD" w14:textId="115391E8" w:rsidR="005849CB" w:rsidRPr="00D36A8C" w:rsidRDefault="005849CB" w:rsidP="76EBCFE2">
      <w:pPr>
        <w:spacing w:after="160"/>
        <w:rPr>
          <w:rFonts w:cs="Arial"/>
        </w:rPr>
      </w:pPr>
      <w:r w:rsidRPr="00D36A8C">
        <w:rPr>
          <w:rFonts w:cs="Arial"/>
        </w:rPr>
        <w:t>MLS</w:t>
      </w:r>
      <w:r w:rsidRPr="00D36A8C">
        <w:rPr>
          <w:rFonts w:cs="Arial"/>
        </w:rPr>
        <w:tab/>
      </w:r>
      <w:r w:rsidRPr="00D36A8C">
        <w:rPr>
          <w:rFonts w:cs="Arial"/>
        </w:rPr>
        <w:tab/>
        <w:t>Mobilno lasersko skeniranje</w:t>
      </w:r>
    </w:p>
    <w:p w14:paraId="46031985" w14:textId="4645DF5F" w:rsidR="64BB073B" w:rsidRPr="00D36A8C" w:rsidRDefault="64BB073B" w:rsidP="76EBCFE2">
      <w:pPr>
        <w:spacing w:after="160"/>
        <w:rPr>
          <w:rFonts w:cs="Arial"/>
        </w:rPr>
      </w:pPr>
      <w:r w:rsidRPr="00D36A8C">
        <w:rPr>
          <w:rFonts w:cs="Arial"/>
        </w:rPr>
        <w:t>NDS</w:t>
      </w:r>
      <w:r w:rsidRPr="00D36A8C">
        <w:tab/>
      </w:r>
      <w:r w:rsidRPr="00D36A8C">
        <w:tab/>
      </w:r>
      <w:r w:rsidRPr="0008066B">
        <w:rPr>
          <w:rFonts w:cs="Arial"/>
          <w:lang w:val="en-GB"/>
        </w:rPr>
        <w:t>Navigation Data Standard</w:t>
      </w:r>
    </w:p>
    <w:p w14:paraId="40B4C466" w14:textId="3BD61AC2" w:rsidR="77231105" w:rsidRPr="00D36A8C" w:rsidRDefault="00CE62E7" w:rsidP="76EBCFE2">
      <w:pPr>
        <w:spacing w:after="160"/>
        <w:rPr>
          <w:rFonts w:cs="Arial"/>
        </w:rPr>
      </w:pPr>
      <w:r w:rsidRPr="00D36A8C">
        <w:rPr>
          <w:rFonts w:cs="Arial"/>
        </w:rPr>
        <w:t>OSM</w:t>
      </w:r>
      <w:r w:rsidRPr="00D36A8C">
        <w:rPr>
          <w:rFonts w:cs="Arial"/>
        </w:rPr>
        <w:tab/>
      </w:r>
      <w:r w:rsidRPr="00D36A8C">
        <w:rPr>
          <w:rFonts w:cs="Arial"/>
        </w:rPr>
        <w:tab/>
      </w:r>
      <w:proofErr w:type="spellStart"/>
      <w:r w:rsidR="77231105" w:rsidRPr="00D36A8C">
        <w:rPr>
          <w:rFonts w:cs="Arial"/>
        </w:rPr>
        <w:t>OpenStreetMap</w:t>
      </w:r>
      <w:proofErr w:type="spellEnd"/>
      <w:r w:rsidR="77231105" w:rsidRPr="00D36A8C">
        <w:rPr>
          <w:rFonts w:cs="Arial"/>
        </w:rPr>
        <w:t xml:space="preserve"> XM</w:t>
      </w:r>
      <w:r w:rsidR="58AF70CD" w:rsidRPr="00D36A8C">
        <w:rPr>
          <w:rFonts w:cs="Arial"/>
        </w:rPr>
        <w:t>L</w:t>
      </w:r>
    </w:p>
    <w:p w14:paraId="07CB6105" w14:textId="71CB9965" w:rsidR="00611EDC" w:rsidRPr="00D36A8C" w:rsidRDefault="00611EDC" w:rsidP="6E6B4B60">
      <w:pPr>
        <w:spacing w:after="160"/>
        <w:rPr>
          <w:rFonts w:cs="Arial"/>
        </w:rPr>
      </w:pPr>
      <w:r w:rsidRPr="00D36A8C">
        <w:rPr>
          <w:rFonts w:cs="Arial"/>
        </w:rPr>
        <w:t>SF</w:t>
      </w:r>
      <w:r w:rsidRPr="00D36A8C">
        <w:rPr>
          <w:rFonts w:cs="Arial"/>
        </w:rPr>
        <w:tab/>
      </w:r>
      <w:r w:rsidRPr="00D36A8C">
        <w:rPr>
          <w:rFonts w:cs="Arial"/>
        </w:rPr>
        <w:tab/>
        <w:t>Sferično fotografiranje</w:t>
      </w:r>
    </w:p>
    <w:p w14:paraId="77E7649C" w14:textId="09CC51E4" w:rsidR="6E6B4B60" w:rsidRPr="00D36A8C" w:rsidRDefault="52256AE2" w:rsidP="6E6B4B60">
      <w:pPr>
        <w:spacing w:after="160"/>
        <w:rPr>
          <w:rFonts w:cs="Arial"/>
        </w:rPr>
      </w:pPr>
      <w:r w:rsidRPr="00D36A8C">
        <w:rPr>
          <w:rFonts w:cs="Arial"/>
        </w:rPr>
        <w:t>TN-ITS</w:t>
      </w:r>
      <w:r w:rsidR="6E6B4B60" w:rsidRPr="00D36A8C">
        <w:tab/>
      </w:r>
      <w:r w:rsidR="6E6B4B60" w:rsidRPr="00D36A8C">
        <w:tab/>
      </w:r>
      <w:r w:rsidR="007C09D0" w:rsidRPr="0008066B">
        <w:rPr>
          <w:lang w:val="en-GB"/>
        </w:rPr>
        <w:t>Transport Networ</w:t>
      </w:r>
      <w:r w:rsidR="00D157C7" w:rsidRPr="0008066B">
        <w:rPr>
          <w:lang w:val="en-GB"/>
        </w:rPr>
        <w:t>k - Intelligent Transportation Systems</w:t>
      </w:r>
    </w:p>
    <w:p w14:paraId="21763A3C" w14:textId="77777777" w:rsidR="00DC7317" w:rsidRPr="00D36A8C" w:rsidRDefault="00DC7317" w:rsidP="00DC7317">
      <w:bookmarkStart w:id="3" w:name="_Toc1938804634"/>
      <w:r w:rsidRPr="00D36A8C">
        <w:br w:type="page"/>
      </w:r>
      <w:bookmarkStart w:id="4" w:name="_GoBack"/>
      <w:bookmarkEnd w:id="4"/>
    </w:p>
    <w:p w14:paraId="451B4011" w14:textId="0C77051E" w:rsidR="2A3C9409" w:rsidRPr="00D36A8C" w:rsidRDefault="006C4D9C" w:rsidP="00222E44">
      <w:pPr>
        <w:pStyle w:val="Naslov1"/>
      </w:pPr>
      <w:bookmarkStart w:id="5" w:name="_Toc150897639"/>
      <w:bookmarkStart w:id="6" w:name="_Toc158424067"/>
      <w:r w:rsidRPr="006C4D9C">
        <w:lastRenderedPageBreak/>
        <w:t>Referenčni normativi, sistemi in definicije</w:t>
      </w:r>
      <w:bookmarkEnd w:id="3"/>
      <w:bookmarkEnd w:id="5"/>
      <w:bookmarkEnd w:id="6"/>
    </w:p>
    <w:p w14:paraId="2DD43260" w14:textId="77777777" w:rsidR="00B46EB8" w:rsidRPr="00D36A8C" w:rsidRDefault="00B46EB8" w:rsidP="00B46EB8">
      <w:r w:rsidRPr="00B46EB8">
        <w:t>S tematiko povezani referenčni normativi so:</w:t>
      </w:r>
    </w:p>
    <w:p w14:paraId="2ED08216" w14:textId="39E200DD" w:rsidR="007F08D6" w:rsidRDefault="00251A4B" w:rsidP="00FD5634">
      <w:pPr>
        <w:pStyle w:val="Odstavekseznama"/>
        <w:numPr>
          <w:ilvl w:val="0"/>
          <w:numId w:val="10"/>
        </w:numPr>
        <w:jc w:val="left"/>
      </w:pPr>
      <w:hyperlink r:id="rId8" w:history="1">
        <w:r w:rsidR="007F08D6" w:rsidRPr="00515DBB">
          <w:rPr>
            <w:rStyle w:val="Hiperpovezava"/>
          </w:rPr>
          <w:t>Uredba (EU) 2021/1153</w:t>
        </w:r>
      </w:hyperlink>
      <w:r w:rsidR="007F08D6" w:rsidRPr="007F08D6">
        <w:t xml:space="preserve"> Evropskega parlamenta in Sveta z dne 7. julija 2021 o vzpostavitvi Instrumenta za povezovanje Evrope ter razveljavitvi uredb (EU) št. 1316/2013 in (EU) št. 283/2014 (Besedilo velja za EGP)</w:t>
      </w:r>
    </w:p>
    <w:p w14:paraId="4E9C84DF" w14:textId="622BC7EC" w:rsidR="0043335E" w:rsidRDefault="00251A4B" w:rsidP="0043335E">
      <w:pPr>
        <w:pStyle w:val="Odstavekseznama"/>
        <w:numPr>
          <w:ilvl w:val="0"/>
          <w:numId w:val="10"/>
        </w:numPr>
        <w:jc w:val="left"/>
      </w:pPr>
      <w:hyperlink r:id="rId9" w:history="1">
        <w:r w:rsidR="00AC6EA2">
          <w:rPr>
            <w:rStyle w:val="Hiperpovezava"/>
          </w:rPr>
          <w:t>Direktiva</w:t>
        </w:r>
        <w:r w:rsidR="00CD3EF4" w:rsidRPr="00425BE4">
          <w:rPr>
            <w:rStyle w:val="Hiperpovezava"/>
          </w:rPr>
          <w:t xml:space="preserve"> </w:t>
        </w:r>
        <w:r w:rsidR="00D44E3D" w:rsidRPr="00425BE4">
          <w:rPr>
            <w:rStyle w:val="Hiperpovezava"/>
          </w:rPr>
          <w:t>(EU) 2019</w:t>
        </w:r>
        <w:bookmarkStart w:id="7" w:name="_Hlt158306308"/>
        <w:bookmarkStart w:id="8" w:name="_Hlt158306309"/>
        <w:r w:rsidR="00D44E3D" w:rsidRPr="00425BE4">
          <w:rPr>
            <w:rStyle w:val="Hiperpovezava"/>
          </w:rPr>
          <w:t>/</w:t>
        </w:r>
        <w:bookmarkEnd w:id="7"/>
        <w:bookmarkEnd w:id="8"/>
        <w:r w:rsidR="00D44E3D" w:rsidRPr="00425BE4">
          <w:rPr>
            <w:rStyle w:val="Hiperpovezava"/>
          </w:rPr>
          <w:t>1936</w:t>
        </w:r>
      </w:hyperlink>
      <w:r w:rsidR="00D44E3D">
        <w:t xml:space="preserve"> </w:t>
      </w:r>
      <w:r w:rsidR="002B74A2" w:rsidRPr="007F08D6">
        <w:t>Evropskega parlamenta in Sveta z dne</w:t>
      </w:r>
      <w:r w:rsidR="002B74A2">
        <w:t xml:space="preserve"> 23.10.2019 o </w:t>
      </w:r>
      <w:r w:rsidR="00123616" w:rsidRPr="00123616">
        <w:t xml:space="preserve">spremembi </w:t>
      </w:r>
      <w:r w:rsidR="00731B9E">
        <w:t xml:space="preserve">Direktive </w:t>
      </w:r>
      <w:r w:rsidR="00123616" w:rsidRPr="00123616">
        <w:t>2008/96/ES o izboljšanju varnosti cestne infrastrukture</w:t>
      </w:r>
      <w:r w:rsidR="00123616">
        <w:t>.</w:t>
      </w:r>
    </w:p>
    <w:p w14:paraId="3E921581" w14:textId="15F9A32D" w:rsidR="0019678D" w:rsidRDefault="00731B9E" w:rsidP="00FD5634">
      <w:pPr>
        <w:pStyle w:val="Odstavekseznama"/>
        <w:numPr>
          <w:ilvl w:val="0"/>
          <w:numId w:val="10"/>
        </w:numPr>
        <w:jc w:val="left"/>
      </w:pPr>
      <w:r>
        <w:t>Direktiva</w:t>
      </w:r>
      <w:r w:rsidR="0019678D" w:rsidRPr="0019678D">
        <w:t xml:space="preserve"> 2007/2/EC </w:t>
      </w:r>
      <w:r w:rsidR="00C10E86" w:rsidRPr="007F08D6">
        <w:t xml:space="preserve">Evropskega parlamenta in Sveta </w:t>
      </w:r>
      <w:r w:rsidR="009D4EAA" w:rsidRPr="009D4EAA">
        <w:t>o vzpostavitvi infrastrukture za prostorske informacije v Evropski skupnosti (INSPIRE) (</w:t>
      </w:r>
      <w:hyperlink r:id="rId10" w:history="1">
        <w:r w:rsidR="009D4EAA" w:rsidRPr="003807A3">
          <w:rPr>
            <w:rStyle w:val="Hiperpovezava"/>
          </w:rPr>
          <w:t>UL L št. 108 z dne 25. 4. 2007</w:t>
        </w:r>
      </w:hyperlink>
      <w:r w:rsidR="009D4EAA" w:rsidRPr="009D4EAA">
        <w:t xml:space="preserve">, str.1) </w:t>
      </w:r>
    </w:p>
    <w:p w14:paraId="2D7161B4" w14:textId="4E325D59" w:rsidR="00613714" w:rsidRDefault="006C1533" w:rsidP="00FD5634">
      <w:pPr>
        <w:pStyle w:val="Odstavekseznama"/>
        <w:numPr>
          <w:ilvl w:val="0"/>
          <w:numId w:val="10"/>
        </w:numPr>
        <w:jc w:val="left"/>
      </w:pPr>
      <w:r>
        <w:t xml:space="preserve">INSPIRE </w:t>
      </w:r>
      <w:r w:rsidR="009B6D05">
        <w:t>baza znanja in tehnične specifikacije</w:t>
      </w:r>
      <w:r w:rsidR="00F01A56">
        <w:t xml:space="preserve">, </w:t>
      </w:r>
      <w:hyperlink r:id="rId11" w:history="1">
        <w:r w:rsidR="00F01A56" w:rsidRPr="00C263B7">
          <w:rPr>
            <w:rStyle w:val="Hiperpovezava"/>
          </w:rPr>
          <w:t>https://knowledge-base.inspire.ec.europa.eu/legislation/inspire-directive_en</w:t>
        </w:r>
      </w:hyperlink>
      <w:r w:rsidR="00F01A56">
        <w:t xml:space="preserve"> </w:t>
      </w:r>
    </w:p>
    <w:p w14:paraId="66DE5740" w14:textId="3E58153A" w:rsidR="005F277D" w:rsidRDefault="005F277D" w:rsidP="00FD5634">
      <w:pPr>
        <w:pStyle w:val="Odstavekseznama"/>
        <w:numPr>
          <w:ilvl w:val="0"/>
          <w:numId w:val="10"/>
        </w:numPr>
        <w:jc w:val="left"/>
      </w:pPr>
      <w:r>
        <w:t xml:space="preserve">INSPIRE, tehnična navodila, </w:t>
      </w:r>
      <w:hyperlink r:id="rId12" w:history="1">
        <w:r w:rsidRPr="00C263B7">
          <w:rPr>
            <w:rStyle w:val="Hiperpovezava"/>
          </w:rPr>
          <w:t>https://github.com/INSPIRE-MIF/technical-guidelines</w:t>
        </w:r>
      </w:hyperlink>
      <w:r>
        <w:t xml:space="preserve"> </w:t>
      </w:r>
    </w:p>
    <w:p w14:paraId="76CF4D44" w14:textId="410A341C" w:rsidR="006948BF" w:rsidRDefault="006948BF" w:rsidP="00FD5634">
      <w:pPr>
        <w:pStyle w:val="Odstavekseznama"/>
        <w:numPr>
          <w:ilvl w:val="0"/>
          <w:numId w:val="10"/>
        </w:numPr>
        <w:jc w:val="left"/>
      </w:pPr>
      <w:r>
        <w:t>TN-ITS</w:t>
      </w:r>
      <w:r w:rsidR="00E716E7">
        <w:t xml:space="preserve">, </w:t>
      </w:r>
      <w:hyperlink r:id="rId13" w:history="1">
        <w:r w:rsidR="00E716E7" w:rsidRPr="00C263B7">
          <w:rPr>
            <w:rStyle w:val="Hiperpovezava"/>
          </w:rPr>
          <w:t>https://tn-its.eu</w:t>
        </w:r>
      </w:hyperlink>
      <w:r w:rsidR="00E716E7">
        <w:t xml:space="preserve"> </w:t>
      </w:r>
    </w:p>
    <w:p w14:paraId="64C45241" w14:textId="031C7C0A" w:rsidR="00256E8D" w:rsidRDefault="003C2F82" w:rsidP="00FD5634">
      <w:pPr>
        <w:pStyle w:val="Odstavekseznama"/>
        <w:numPr>
          <w:ilvl w:val="0"/>
          <w:numId w:val="10"/>
        </w:numPr>
        <w:jc w:val="left"/>
      </w:pPr>
      <w:r w:rsidRPr="00D36A8C">
        <w:t xml:space="preserve">Evropska komisija, </w:t>
      </w:r>
      <w:proofErr w:type="spellStart"/>
      <w:r w:rsidRPr="00D1224F">
        <w:t>Mobility</w:t>
      </w:r>
      <w:proofErr w:type="spellEnd"/>
      <w:r w:rsidRPr="00D1224F">
        <w:t xml:space="preserve"> </w:t>
      </w:r>
      <w:proofErr w:type="spellStart"/>
      <w:r w:rsidRPr="00D1224F">
        <w:t>and</w:t>
      </w:r>
      <w:proofErr w:type="spellEnd"/>
      <w:r w:rsidRPr="00D1224F">
        <w:t xml:space="preserve"> Transport, Trans-</w:t>
      </w:r>
      <w:proofErr w:type="spellStart"/>
      <w:r w:rsidRPr="00D1224F">
        <w:t>European</w:t>
      </w:r>
      <w:proofErr w:type="spellEnd"/>
      <w:r w:rsidRPr="00D1224F">
        <w:t xml:space="preserve"> Transport </w:t>
      </w:r>
      <w:proofErr w:type="spellStart"/>
      <w:r w:rsidRPr="00D1224F">
        <w:t>Network</w:t>
      </w:r>
      <w:proofErr w:type="spellEnd"/>
      <w:r w:rsidRPr="00D36A8C">
        <w:t xml:space="preserve"> (TEN-T), </w:t>
      </w:r>
      <w:hyperlink r:id="rId14" w:history="1">
        <w:r w:rsidRPr="00D36A8C">
          <w:rPr>
            <w:rStyle w:val="Hiperpovezava"/>
          </w:rPr>
          <w:t>https://transport.ec.europa.eu/transport-themes/infrastructure-and-investment/trans-european-transport-network-ten-t_en</w:t>
        </w:r>
      </w:hyperlink>
      <w:r w:rsidRPr="00D36A8C">
        <w:t xml:space="preserve"> </w:t>
      </w:r>
    </w:p>
    <w:p w14:paraId="38112FD9" w14:textId="01344B51" w:rsidR="00457FC0" w:rsidRPr="00D36A8C" w:rsidRDefault="00991952" w:rsidP="00092769">
      <w:pPr>
        <w:pStyle w:val="Odstavekseznama"/>
        <w:numPr>
          <w:ilvl w:val="0"/>
          <w:numId w:val="10"/>
        </w:numPr>
      </w:pPr>
      <w:r w:rsidRPr="00D36A8C">
        <w:t xml:space="preserve">Načrtovana metodologija za TEN-T, </w:t>
      </w:r>
      <w:r w:rsidR="00457FC0" w:rsidRPr="00B63D59">
        <w:rPr>
          <w:lang w:val="en-GB"/>
        </w:rPr>
        <w:t>European Commission, "Document 52013SC0542, Commission staff working document, The planning methodology for the trans-European transport network (TEN-T) Accompanying the document Communication from the Commission Building the Transport Core Network: Core Network Corridors and</w:t>
      </w:r>
      <w:r w:rsidR="00150B55" w:rsidRPr="00B63D59">
        <w:rPr>
          <w:lang w:val="en-GB"/>
        </w:rPr>
        <w:t xml:space="preserve"> connecting Europe Facility</w:t>
      </w:r>
      <w:r w:rsidR="00457FC0" w:rsidRPr="00D36A8C">
        <w:t>"</w:t>
      </w:r>
      <w:r w:rsidR="001B250B" w:rsidRPr="00D36A8C">
        <w:t>,</w:t>
      </w:r>
      <w:r w:rsidR="00FD5634" w:rsidRPr="00D36A8C">
        <w:br/>
      </w:r>
      <w:hyperlink r:id="rId15" w:history="1">
        <w:r w:rsidR="001B250B" w:rsidRPr="00D36A8C">
          <w:rPr>
            <w:rStyle w:val="Hiperpovezava"/>
          </w:rPr>
          <w:t>https://eur-lex.europa.eu/legal-content/ga/TXT/?uri=CELEX:52013SC0542</w:t>
        </w:r>
      </w:hyperlink>
      <w:r w:rsidR="001B250B" w:rsidRPr="00D36A8C">
        <w:t xml:space="preserve">, </w:t>
      </w:r>
      <w:r w:rsidR="00457FC0" w:rsidRPr="00D36A8C">
        <w:t>2013.</w:t>
      </w:r>
    </w:p>
    <w:p w14:paraId="4302F976" w14:textId="04D464D9" w:rsidR="003A6F22" w:rsidRDefault="00E70B0E" w:rsidP="003A6F22">
      <w:pPr>
        <w:pStyle w:val="Odstavekseznama"/>
        <w:numPr>
          <w:ilvl w:val="0"/>
          <w:numId w:val="10"/>
        </w:numPr>
      </w:pPr>
      <w:proofErr w:type="spellStart"/>
      <w:r w:rsidRPr="00D36A8C">
        <w:t>CityGML</w:t>
      </w:r>
      <w:proofErr w:type="spellEnd"/>
      <w:r w:rsidRPr="00D36A8C">
        <w:t xml:space="preserve"> </w:t>
      </w:r>
      <w:r w:rsidR="004F4734" w:rsidRPr="00D36A8C">
        <w:t>–</w:t>
      </w:r>
      <w:r w:rsidRPr="00D36A8C">
        <w:t xml:space="preserve"> </w:t>
      </w:r>
      <w:r w:rsidR="004F4734" w:rsidRPr="00D36A8C">
        <w:t>industrijski standard organizacije</w:t>
      </w:r>
      <w:r w:rsidR="00C54800" w:rsidRPr="00D36A8C">
        <w:t xml:space="preserve"> </w:t>
      </w:r>
      <w:r w:rsidR="00C54800" w:rsidRPr="00D1224F">
        <w:t xml:space="preserve">Open </w:t>
      </w:r>
      <w:proofErr w:type="spellStart"/>
      <w:r w:rsidR="00C54800" w:rsidRPr="00D1224F">
        <w:t>Geospatial</w:t>
      </w:r>
      <w:proofErr w:type="spellEnd"/>
      <w:r w:rsidR="00C54800" w:rsidRPr="00D1224F">
        <w:t xml:space="preserve"> </w:t>
      </w:r>
      <w:proofErr w:type="spellStart"/>
      <w:r w:rsidR="00C54800" w:rsidRPr="00D1224F">
        <w:t>Consortium</w:t>
      </w:r>
      <w:proofErr w:type="spellEnd"/>
      <w:r w:rsidR="00C54800" w:rsidRPr="00D36A8C">
        <w:t xml:space="preserve"> (O</w:t>
      </w:r>
      <w:r w:rsidR="00E732A1">
        <w:t>GC</w:t>
      </w:r>
      <w:r w:rsidR="00C54800" w:rsidRPr="00D36A8C">
        <w:t>)</w:t>
      </w:r>
      <w:r w:rsidR="00586E05" w:rsidRPr="00D36A8C">
        <w:t xml:space="preserve"> za definicijo </w:t>
      </w:r>
      <w:r w:rsidR="00B400FD" w:rsidRPr="00D36A8C">
        <w:t xml:space="preserve">konceptualnih modelov za predstavitev, shranjevanje in izmenjavo </w:t>
      </w:r>
      <w:r w:rsidR="00A64413" w:rsidRPr="00D36A8C">
        <w:t xml:space="preserve">3D </w:t>
      </w:r>
      <w:r w:rsidR="00150616" w:rsidRPr="00D36A8C">
        <w:t xml:space="preserve">modelov mest (3D </w:t>
      </w:r>
      <w:proofErr w:type="spellStart"/>
      <w:r w:rsidR="00150616" w:rsidRPr="00D1224F">
        <w:t>city</w:t>
      </w:r>
      <w:proofErr w:type="spellEnd"/>
      <w:r w:rsidR="00150616" w:rsidRPr="00D1224F">
        <w:t xml:space="preserve"> </w:t>
      </w:r>
      <w:proofErr w:type="spellStart"/>
      <w:r w:rsidR="00150616" w:rsidRPr="00D1224F">
        <w:t>models</w:t>
      </w:r>
      <w:proofErr w:type="spellEnd"/>
      <w:r w:rsidR="00150616" w:rsidRPr="00D36A8C">
        <w:t>)</w:t>
      </w:r>
      <w:r w:rsidR="004F4734" w:rsidRPr="00D36A8C">
        <w:t xml:space="preserve">, </w:t>
      </w:r>
      <w:hyperlink r:id="rId16" w:history="1">
        <w:r w:rsidR="004F4734" w:rsidRPr="00D36A8C">
          <w:rPr>
            <w:rStyle w:val="Hiperpovezava"/>
          </w:rPr>
          <w:t>https://www.ogc.org/standard/CityGML/</w:t>
        </w:r>
      </w:hyperlink>
    </w:p>
    <w:p w14:paraId="52B1A7FE" w14:textId="549DD063" w:rsidR="00500106" w:rsidRDefault="00BF15C5" w:rsidP="00C36247">
      <w:pPr>
        <w:pStyle w:val="Odstavekseznama"/>
        <w:numPr>
          <w:ilvl w:val="0"/>
          <w:numId w:val="10"/>
        </w:numPr>
      </w:pPr>
      <w:r>
        <w:t xml:space="preserve">ZCes-2 - </w:t>
      </w:r>
      <w:r w:rsidR="00F15BBC" w:rsidRPr="00F15BBC">
        <w:t>Zakon o cestah</w:t>
      </w:r>
      <w:r>
        <w:t>, ki opredeljuje Banko cestnih podatkov (BCP)</w:t>
      </w:r>
    </w:p>
    <w:p w14:paraId="04CD4B85" w14:textId="411C144A" w:rsidR="004149CE" w:rsidRPr="004F16E8" w:rsidRDefault="004149CE" w:rsidP="00C36247">
      <w:pPr>
        <w:pStyle w:val="Odstavekseznama"/>
        <w:numPr>
          <w:ilvl w:val="0"/>
          <w:numId w:val="10"/>
        </w:numPr>
        <w:rPr>
          <w:rStyle w:val="Hiperpovezava"/>
          <w:color w:val="auto"/>
          <w:u w:val="none"/>
        </w:rPr>
      </w:pPr>
      <w:r>
        <w:t>C-</w:t>
      </w:r>
      <w:proofErr w:type="spellStart"/>
      <w:r>
        <w:t>Roads</w:t>
      </w:r>
      <w:proofErr w:type="spellEnd"/>
      <w:r>
        <w:t>,</w:t>
      </w:r>
      <w:r w:rsidR="00714142" w:rsidRPr="00714142">
        <w:t xml:space="preserve"> </w:t>
      </w:r>
      <w:hyperlink r:id="rId17" w:history="1">
        <w:r w:rsidR="00714142" w:rsidRPr="00C263B7">
          <w:rPr>
            <w:rStyle w:val="Hiperpovezava"/>
          </w:rPr>
          <w:t>https://www.c-roads.eu/platform.html</w:t>
        </w:r>
      </w:hyperlink>
    </w:p>
    <w:p w14:paraId="190BCA4F" w14:textId="4C611E86" w:rsidR="004F16E8" w:rsidRPr="00D36A8C" w:rsidRDefault="004F16E8" w:rsidP="00C36247">
      <w:pPr>
        <w:pStyle w:val="Odstavekseznama"/>
        <w:numPr>
          <w:ilvl w:val="0"/>
          <w:numId w:val="10"/>
        </w:numPr>
      </w:pPr>
      <w:r>
        <w:t xml:space="preserve">Portal Prostor, </w:t>
      </w:r>
      <w:hyperlink r:id="rId18" w:history="1">
        <w:r w:rsidRPr="00C263B7">
          <w:rPr>
            <w:rStyle w:val="Hiperpovezava"/>
          </w:rPr>
          <w:t>https://www.e-prostor.gov.si/</w:t>
        </w:r>
      </w:hyperlink>
      <w:r>
        <w:t xml:space="preserve"> </w:t>
      </w:r>
    </w:p>
    <w:p w14:paraId="4E64182C" w14:textId="286786AD" w:rsidR="00506D38" w:rsidRPr="00D36A8C" w:rsidRDefault="007F2EB6" w:rsidP="00CC4401">
      <w:pPr>
        <w:pStyle w:val="Naslov1"/>
      </w:pPr>
      <w:bookmarkStart w:id="9" w:name="_Toc362514515"/>
      <w:bookmarkStart w:id="10" w:name="_Toc1504639374"/>
      <w:bookmarkStart w:id="11" w:name="_Toc359622983"/>
      <w:bookmarkStart w:id="12" w:name="_Toc1544392009"/>
      <w:bookmarkStart w:id="13" w:name="_Toc440233198"/>
      <w:bookmarkStart w:id="14" w:name="_Toc158424068"/>
      <w:bookmarkStart w:id="15" w:name="_Toc486336449"/>
      <w:r w:rsidRPr="00D36A8C">
        <w:t>Uvod</w:t>
      </w:r>
      <w:bookmarkEnd w:id="9"/>
      <w:bookmarkEnd w:id="10"/>
      <w:bookmarkEnd w:id="11"/>
      <w:bookmarkEnd w:id="12"/>
      <w:bookmarkEnd w:id="13"/>
      <w:bookmarkEnd w:id="14"/>
    </w:p>
    <w:p w14:paraId="53DF6592" w14:textId="0891BBF8" w:rsidR="00005E65" w:rsidRDefault="00907DF8" w:rsidP="00907DF8">
      <w:pPr>
        <w:spacing w:before="60"/>
        <w:rPr>
          <w:rFonts w:cs="Arial"/>
        </w:rPr>
      </w:pPr>
      <w:r w:rsidRPr="00D36A8C">
        <w:rPr>
          <w:rFonts w:cs="Arial"/>
        </w:rPr>
        <w:t xml:space="preserve">Cilj </w:t>
      </w:r>
      <w:r w:rsidR="009110D2" w:rsidRPr="00D36A8C">
        <w:rPr>
          <w:rFonts w:cs="Arial"/>
        </w:rPr>
        <w:t xml:space="preserve">naloge </w:t>
      </w:r>
      <w:r w:rsidRPr="00D36A8C">
        <w:rPr>
          <w:rFonts w:cs="Arial"/>
        </w:rPr>
        <w:t xml:space="preserve">je vzpostavitev </w:t>
      </w:r>
      <w:r w:rsidR="00FD2A74">
        <w:rPr>
          <w:rFonts w:cs="Arial"/>
        </w:rPr>
        <w:t xml:space="preserve">in izvedba </w:t>
      </w:r>
      <w:r w:rsidR="00DF5022">
        <w:rPr>
          <w:rFonts w:cs="Arial"/>
        </w:rPr>
        <w:t>projekta</w:t>
      </w:r>
      <w:r w:rsidRPr="00D36A8C">
        <w:rPr>
          <w:rFonts w:cs="Arial"/>
        </w:rPr>
        <w:t xml:space="preserve"> nacionalnega </w:t>
      </w:r>
      <w:r w:rsidR="00881383">
        <w:rPr>
          <w:rFonts w:cs="Arial"/>
        </w:rPr>
        <w:t xml:space="preserve">podatkovnega skladišča </w:t>
      </w:r>
      <w:r w:rsidRPr="00D36A8C">
        <w:rPr>
          <w:rFonts w:cs="Arial"/>
        </w:rPr>
        <w:t xml:space="preserve">za digitalno prometno infrastrukturo (DPI). </w:t>
      </w:r>
      <w:r w:rsidR="003602BB">
        <w:rPr>
          <w:rFonts w:cs="Arial"/>
        </w:rPr>
        <w:t xml:space="preserve">Podatkovno skladišče </w:t>
      </w:r>
      <w:r w:rsidRPr="00D36A8C">
        <w:rPr>
          <w:rFonts w:cs="Arial"/>
        </w:rPr>
        <w:t>bo vsebovalo različne elemente DPI</w:t>
      </w:r>
      <w:r w:rsidR="00DF180A">
        <w:rPr>
          <w:rFonts w:cs="Arial"/>
        </w:rPr>
        <w:t xml:space="preserve">, kar vključuje cestno omrežje </w:t>
      </w:r>
      <w:r w:rsidRPr="00D36A8C">
        <w:rPr>
          <w:rFonts w:cs="Arial"/>
        </w:rPr>
        <w:t>z obsežnim naborom atributov ter novimi zahtevami glede kakovosti, zmogljivosti in stopnje natančnosti podatkov ter pogostosti posodabljanja omrežja</w:t>
      </w:r>
      <w:r w:rsidR="00F648DD">
        <w:rPr>
          <w:rFonts w:cs="Arial"/>
        </w:rPr>
        <w:t xml:space="preserve">. </w:t>
      </w:r>
      <w:r w:rsidR="001248B1">
        <w:rPr>
          <w:rFonts w:cs="Arial"/>
        </w:rPr>
        <w:t>Opis cestne infrastrukture</w:t>
      </w:r>
      <w:r w:rsidR="00BE1C61">
        <w:rPr>
          <w:rFonts w:cs="Arial"/>
        </w:rPr>
        <w:t xml:space="preserve"> </w:t>
      </w:r>
      <w:r w:rsidR="00805A47">
        <w:rPr>
          <w:rFonts w:cs="Arial"/>
        </w:rPr>
        <w:t>bo zajemal tako geometrijo površine cest</w:t>
      </w:r>
      <w:r w:rsidR="009162A6">
        <w:rPr>
          <w:rFonts w:cs="Arial"/>
        </w:rPr>
        <w:t>, in sicer na ravni voznih pasov</w:t>
      </w:r>
      <w:r w:rsidR="00805A47">
        <w:rPr>
          <w:rFonts w:cs="Arial"/>
        </w:rPr>
        <w:t xml:space="preserve">, kot </w:t>
      </w:r>
      <w:r w:rsidR="00B8374F">
        <w:rPr>
          <w:rFonts w:cs="Arial"/>
        </w:rPr>
        <w:t xml:space="preserve">pripadajočo infrastrukturo ter druge s cesto prostorsko povezane objekte. </w:t>
      </w:r>
      <w:r w:rsidR="006B1381">
        <w:rPr>
          <w:rFonts w:cs="Arial"/>
        </w:rPr>
        <w:t xml:space="preserve"> </w:t>
      </w:r>
    </w:p>
    <w:p w14:paraId="31696471" w14:textId="067CC7A6" w:rsidR="00D843C1" w:rsidRDefault="00D843C1" w:rsidP="00907DF8">
      <w:pPr>
        <w:spacing w:before="60"/>
        <w:rPr>
          <w:rFonts w:cs="Arial"/>
        </w:rPr>
      </w:pPr>
      <w:r>
        <w:rPr>
          <w:rFonts w:cs="Arial"/>
        </w:rPr>
        <w:t xml:space="preserve">V prvi vrsti je </w:t>
      </w:r>
      <w:r w:rsidR="0040284B">
        <w:rPr>
          <w:rFonts w:cs="Arial"/>
        </w:rPr>
        <w:t xml:space="preserve">vzpostavitev nacionalnega podatkovnega skladišča za DPI </w:t>
      </w:r>
      <w:r w:rsidR="00E51F2B">
        <w:rPr>
          <w:rFonts w:cs="Arial"/>
        </w:rPr>
        <w:t>namenjena potrebam upravljanja prometa</w:t>
      </w:r>
      <w:r w:rsidR="00DC3154">
        <w:rPr>
          <w:rFonts w:cs="Arial"/>
        </w:rPr>
        <w:t xml:space="preserve"> in podpori novim digitalnim storitvam v prometu. Model DPI mora zagotavljati </w:t>
      </w:r>
      <w:r w:rsidR="00503CC5">
        <w:rPr>
          <w:rFonts w:cs="Arial"/>
        </w:rPr>
        <w:t xml:space="preserve">podporo navigaciji, </w:t>
      </w:r>
      <w:r w:rsidR="00D22CCC">
        <w:rPr>
          <w:rFonts w:cs="Arial"/>
        </w:rPr>
        <w:t xml:space="preserve">zagotavljati </w:t>
      </w:r>
      <w:r w:rsidR="0059417D">
        <w:rPr>
          <w:rFonts w:cs="Arial"/>
        </w:rPr>
        <w:t xml:space="preserve">podporo in </w:t>
      </w:r>
      <w:r w:rsidR="00D22CCC">
        <w:rPr>
          <w:rFonts w:cs="Arial"/>
        </w:rPr>
        <w:t xml:space="preserve">biti </w:t>
      </w:r>
      <w:r w:rsidR="0059417D">
        <w:rPr>
          <w:rFonts w:cs="Arial"/>
        </w:rPr>
        <w:t>vir informacij za kooperativne</w:t>
      </w:r>
      <w:r w:rsidR="006109EB">
        <w:rPr>
          <w:rFonts w:cs="Arial"/>
        </w:rPr>
        <w:t xml:space="preserve"> informacijske sisteme v prometu (C-ITS) ter </w:t>
      </w:r>
      <w:r w:rsidR="006441A2">
        <w:rPr>
          <w:rFonts w:cs="Arial"/>
        </w:rPr>
        <w:t>v prihodnje omogoča</w:t>
      </w:r>
      <w:r w:rsidR="00D22CCC">
        <w:rPr>
          <w:rFonts w:cs="Arial"/>
        </w:rPr>
        <w:t>ti</w:t>
      </w:r>
      <w:r w:rsidR="006441A2">
        <w:rPr>
          <w:rFonts w:cs="Arial"/>
        </w:rPr>
        <w:t xml:space="preserve"> in podp</w:t>
      </w:r>
      <w:r w:rsidR="00AD6FC9">
        <w:rPr>
          <w:rFonts w:cs="Arial"/>
        </w:rPr>
        <w:t>irati</w:t>
      </w:r>
      <w:r w:rsidR="006441A2">
        <w:rPr>
          <w:rFonts w:cs="Arial"/>
        </w:rPr>
        <w:t xml:space="preserve"> avtonomn</w:t>
      </w:r>
      <w:r w:rsidR="00AD6FC9">
        <w:rPr>
          <w:rFonts w:cs="Arial"/>
        </w:rPr>
        <w:t>o</w:t>
      </w:r>
      <w:r w:rsidR="006441A2">
        <w:rPr>
          <w:rFonts w:cs="Arial"/>
        </w:rPr>
        <w:t xml:space="preserve"> vožnj</w:t>
      </w:r>
      <w:r w:rsidR="00AD6FC9">
        <w:rPr>
          <w:rFonts w:cs="Arial"/>
        </w:rPr>
        <w:t>o</w:t>
      </w:r>
      <w:r w:rsidR="006441A2">
        <w:rPr>
          <w:rFonts w:cs="Arial"/>
        </w:rPr>
        <w:t>.</w:t>
      </w:r>
      <w:r w:rsidR="00FB2BCB">
        <w:rPr>
          <w:rFonts w:cs="Arial"/>
        </w:rPr>
        <w:t xml:space="preserve"> </w:t>
      </w:r>
      <w:r w:rsidR="00B562C6">
        <w:rPr>
          <w:rFonts w:cs="Arial"/>
        </w:rPr>
        <w:t>Š</w:t>
      </w:r>
      <w:r w:rsidR="00E51F2B">
        <w:rPr>
          <w:rFonts w:cs="Arial"/>
        </w:rPr>
        <w:t xml:space="preserve">irše se </w:t>
      </w:r>
      <w:r w:rsidR="00A77118">
        <w:rPr>
          <w:rFonts w:cs="Arial"/>
        </w:rPr>
        <w:t>lahko podatki uporabljajo tudi za druge namene, kot npr. vzdrževanje cest</w:t>
      </w:r>
      <w:r w:rsidR="00AB63BC">
        <w:rPr>
          <w:rFonts w:cs="Arial"/>
        </w:rPr>
        <w:t>.</w:t>
      </w:r>
    </w:p>
    <w:p w14:paraId="632AB3E4" w14:textId="7B290CC4" w:rsidR="00B83D6B" w:rsidRPr="00D36A8C" w:rsidRDefault="00907DF8" w:rsidP="00B83D6B">
      <w:pPr>
        <w:spacing w:before="60"/>
        <w:rPr>
          <w:rFonts w:cs="Arial"/>
        </w:rPr>
      </w:pPr>
      <w:r w:rsidRPr="00D36A8C">
        <w:rPr>
          <w:rFonts w:cs="Arial"/>
        </w:rPr>
        <w:t xml:space="preserve">Trenutne </w:t>
      </w:r>
      <w:r w:rsidR="00704848" w:rsidRPr="00D36A8C">
        <w:rPr>
          <w:rFonts w:cs="Arial"/>
        </w:rPr>
        <w:t xml:space="preserve">podatkovne </w:t>
      </w:r>
      <w:r w:rsidRPr="00D36A8C">
        <w:rPr>
          <w:rFonts w:cs="Arial"/>
        </w:rPr>
        <w:t xml:space="preserve">baze in digitalni zemljevidi, ki so v uporabi, so zasnovani v prejšnjih desetletjih in </w:t>
      </w:r>
      <w:r w:rsidR="00662621" w:rsidRPr="00D36A8C">
        <w:rPr>
          <w:rFonts w:cs="Arial"/>
        </w:rPr>
        <w:t xml:space="preserve">namenjeni </w:t>
      </w:r>
      <w:r w:rsidRPr="00D36A8C">
        <w:rPr>
          <w:rFonts w:cs="Arial"/>
        </w:rPr>
        <w:t>2D</w:t>
      </w:r>
      <w:r w:rsidR="00A51000">
        <w:rPr>
          <w:rFonts w:cs="Arial"/>
        </w:rPr>
        <w:t>-</w:t>
      </w:r>
      <w:r w:rsidRPr="00D36A8C">
        <w:rPr>
          <w:rFonts w:cs="Arial"/>
        </w:rPr>
        <w:t>predstavit</w:t>
      </w:r>
      <w:r w:rsidR="00662621" w:rsidRPr="00D36A8C">
        <w:rPr>
          <w:rFonts w:cs="Arial"/>
        </w:rPr>
        <w:t>vi</w:t>
      </w:r>
      <w:r w:rsidRPr="00D36A8C">
        <w:rPr>
          <w:rFonts w:cs="Arial"/>
        </w:rPr>
        <w:t xml:space="preserve">, ki temelji na središčnici, brez zadostne ravni podrobnosti (atributov) za uporabo v novih tehnologijah (npr. C-ITS, ADAS, CAD, TN-ITS, INSPIRE). Ti zemljevidi </w:t>
      </w:r>
      <w:r w:rsidR="00DA36C8">
        <w:rPr>
          <w:rFonts w:cs="Arial"/>
        </w:rPr>
        <w:t xml:space="preserve">in baze </w:t>
      </w:r>
      <w:r w:rsidRPr="00D36A8C">
        <w:rPr>
          <w:rFonts w:cs="Arial"/>
        </w:rPr>
        <w:t xml:space="preserve">ne zadostujejo več za današnje ali prihodnje sisteme za pomoč voznikom in </w:t>
      </w:r>
      <w:r w:rsidR="00DA36C8">
        <w:rPr>
          <w:rFonts w:cs="Arial"/>
        </w:rPr>
        <w:t xml:space="preserve">potrebam </w:t>
      </w:r>
      <w:r w:rsidR="003E174A">
        <w:rPr>
          <w:rFonts w:cs="Arial"/>
        </w:rPr>
        <w:t xml:space="preserve">sistemov </w:t>
      </w:r>
      <w:r w:rsidR="00DA36C8">
        <w:rPr>
          <w:rFonts w:cs="Arial"/>
        </w:rPr>
        <w:t xml:space="preserve">povezane in </w:t>
      </w:r>
      <w:r w:rsidR="003E174A">
        <w:rPr>
          <w:rFonts w:cs="Arial"/>
        </w:rPr>
        <w:t>avtomatizirane vožnje (CAD)</w:t>
      </w:r>
      <w:r w:rsidRPr="00D36A8C">
        <w:rPr>
          <w:rFonts w:cs="Arial"/>
        </w:rPr>
        <w:t>. Nov</w:t>
      </w:r>
      <w:r w:rsidR="00265907">
        <w:rPr>
          <w:rFonts w:cs="Arial"/>
        </w:rPr>
        <w:t xml:space="preserve">i </w:t>
      </w:r>
      <w:proofErr w:type="spellStart"/>
      <w:r w:rsidR="00265907">
        <w:rPr>
          <w:rFonts w:cs="Arial"/>
        </w:rPr>
        <w:t>asistenčni</w:t>
      </w:r>
      <w:proofErr w:type="spellEnd"/>
      <w:r w:rsidRPr="00D36A8C">
        <w:rPr>
          <w:rFonts w:cs="Arial"/>
        </w:rPr>
        <w:t xml:space="preserve"> sistemi </w:t>
      </w:r>
      <w:r w:rsidR="00ED7A53">
        <w:rPr>
          <w:rFonts w:cs="Arial"/>
        </w:rPr>
        <w:t>v vozilih</w:t>
      </w:r>
      <w:r w:rsidRPr="00D36A8C">
        <w:rPr>
          <w:rFonts w:cs="Arial"/>
        </w:rPr>
        <w:t xml:space="preserve"> zahtevajo natančne podatke v digitalnih zemljevidih z dodatnimi podrobnostmi o infrastruktu</w:t>
      </w:r>
      <w:r w:rsidR="000021EE">
        <w:rPr>
          <w:rFonts w:cs="Arial"/>
        </w:rPr>
        <w:t>ri</w:t>
      </w:r>
      <w:r w:rsidRPr="00D36A8C">
        <w:rPr>
          <w:rFonts w:cs="Arial"/>
        </w:rPr>
        <w:t>.</w:t>
      </w:r>
      <w:r w:rsidR="00B83D6B">
        <w:rPr>
          <w:rFonts w:cs="Arial"/>
        </w:rPr>
        <w:t xml:space="preserve"> </w:t>
      </w:r>
      <w:r w:rsidR="00B83D6B" w:rsidRPr="00D36A8C">
        <w:rPr>
          <w:rFonts w:cs="Arial"/>
        </w:rPr>
        <w:t xml:space="preserve">Zato obstaja potreba po zbiranju podrobnih infrastrukturnih atributov z ravnmi kakovosti, ki zahtevajo nov nacionalni </w:t>
      </w:r>
      <w:proofErr w:type="spellStart"/>
      <w:r w:rsidR="00B83D6B" w:rsidRPr="00D36A8C">
        <w:rPr>
          <w:rFonts w:cs="Arial"/>
        </w:rPr>
        <w:t>repozitorij</w:t>
      </w:r>
      <w:proofErr w:type="spellEnd"/>
      <w:r w:rsidR="00B83D6B" w:rsidRPr="00D36A8C">
        <w:rPr>
          <w:rFonts w:cs="Arial"/>
        </w:rPr>
        <w:t xml:space="preserve"> digitalnega prometnega omrežja, </w:t>
      </w:r>
      <w:r w:rsidR="00E26E15">
        <w:rPr>
          <w:rFonts w:cs="Arial"/>
        </w:rPr>
        <w:t>opise geometrije cest, premostitvenih objektov</w:t>
      </w:r>
      <w:r w:rsidR="00307A56">
        <w:rPr>
          <w:rFonts w:cs="Arial"/>
        </w:rPr>
        <w:t xml:space="preserve"> ter</w:t>
      </w:r>
      <w:r w:rsidR="00E26E15">
        <w:rPr>
          <w:rFonts w:cs="Arial"/>
        </w:rPr>
        <w:t xml:space="preserve"> križišč</w:t>
      </w:r>
      <w:r w:rsidR="00307A56">
        <w:rPr>
          <w:rFonts w:cs="Arial"/>
        </w:rPr>
        <w:t xml:space="preserve"> </w:t>
      </w:r>
      <w:r w:rsidR="00B83D6B" w:rsidRPr="00D36A8C">
        <w:rPr>
          <w:rFonts w:cs="Arial"/>
        </w:rPr>
        <w:t xml:space="preserve">in dodatno zbirko atributov s kazalniki kakovosti. </w:t>
      </w:r>
    </w:p>
    <w:p w14:paraId="6A6E5D0A" w14:textId="0D118514" w:rsidR="00B43E23" w:rsidRDefault="00B83D6B" w:rsidP="00907DF8">
      <w:pPr>
        <w:spacing w:before="60"/>
        <w:rPr>
          <w:rFonts w:cs="Arial"/>
        </w:rPr>
      </w:pPr>
      <w:r>
        <w:rPr>
          <w:rFonts w:cs="Arial"/>
        </w:rPr>
        <w:lastRenderedPageBreak/>
        <w:t xml:space="preserve">Sodobni </w:t>
      </w:r>
      <w:r w:rsidR="00907DF8" w:rsidRPr="00D36A8C">
        <w:rPr>
          <w:rFonts w:cs="Arial"/>
        </w:rPr>
        <w:t xml:space="preserve">trendi </w:t>
      </w:r>
      <w:r w:rsidR="0046707B">
        <w:rPr>
          <w:rFonts w:cs="Arial"/>
        </w:rPr>
        <w:t xml:space="preserve">digitalizacije prometne infrastrukture </w:t>
      </w:r>
      <w:r w:rsidR="00DD193C">
        <w:rPr>
          <w:rFonts w:cs="Arial"/>
        </w:rPr>
        <w:t xml:space="preserve">gredo </w:t>
      </w:r>
      <w:r w:rsidR="00907DF8" w:rsidRPr="00D36A8C">
        <w:rPr>
          <w:rFonts w:cs="Arial"/>
        </w:rPr>
        <w:t xml:space="preserve">v smeri izgradnje </w:t>
      </w:r>
      <w:r w:rsidR="00104DEA">
        <w:rPr>
          <w:rFonts w:cs="Arial"/>
        </w:rPr>
        <w:t>digi</w:t>
      </w:r>
      <w:r w:rsidR="002F3747">
        <w:rPr>
          <w:rFonts w:cs="Arial"/>
        </w:rPr>
        <w:t xml:space="preserve">talnih dvojčkov </w:t>
      </w:r>
      <w:r w:rsidR="00907DF8" w:rsidRPr="00D36A8C">
        <w:rPr>
          <w:rFonts w:cs="Arial"/>
        </w:rPr>
        <w:t xml:space="preserve">prometnih omrežij na ravni voznega pasu </w:t>
      </w:r>
      <w:r w:rsidR="00533479">
        <w:rPr>
          <w:rFonts w:cs="Arial"/>
        </w:rPr>
        <w:t xml:space="preserve">z informacijami </w:t>
      </w:r>
      <w:r w:rsidR="005262DF">
        <w:rPr>
          <w:rFonts w:cs="Arial"/>
        </w:rPr>
        <w:t xml:space="preserve">o </w:t>
      </w:r>
      <w:r w:rsidR="008107EB">
        <w:rPr>
          <w:rFonts w:cs="Arial"/>
        </w:rPr>
        <w:t xml:space="preserve">relevantni </w:t>
      </w:r>
      <w:r w:rsidR="00166369">
        <w:rPr>
          <w:rFonts w:cs="Arial"/>
        </w:rPr>
        <w:t xml:space="preserve">okoliški </w:t>
      </w:r>
      <w:r w:rsidR="00907DF8" w:rsidRPr="00D36A8C">
        <w:rPr>
          <w:rFonts w:cs="Arial"/>
        </w:rPr>
        <w:t>infrastruktur</w:t>
      </w:r>
      <w:r w:rsidR="008107EB">
        <w:rPr>
          <w:rFonts w:cs="Arial"/>
        </w:rPr>
        <w:t>i</w:t>
      </w:r>
      <w:r w:rsidR="00907DF8" w:rsidRPr="00D36A8C">
        <w:rPr>
          <w:rFonts w:cs="Arial"/>
        </w:rPr>
        <w:t xml:space="preserve">. Model digitalnega prometnega omrežja </w:t>
      </w:r>
      <w:r w:rsidR="00B9209C">
        <w:rPr>
          <w:rFonts w:cs="Arial"/>
        </w:rPr>
        <w:t>tako</w:t>
      </w:r>
      <w:r w:rsidR="00907DF8" w:rsidRPr="00D36A8C">
        <w:rPr>
          <w:rFonts w:cs="Arial"/>
        </w:rPr>
        <w:t xml:space="preserve"> mora opisati trenutno stanje fizične infrastrukture</w:t>
      </w:r>
      <w:r w:rsidR="00464646">
        <w:rPr>
          <w:rFonts w:cs="Arial"/>
        </w:rPr>
        <w:t xml:space="preserve"> </w:t>
      </w:r>
      <w:r w:rsidR="008E771A">
        <w:rPr>
          <w:rFonts w:cs="Arial"/>
        </w:rPr>
        <w:t>na način</w:t>
      </w:r>
      <w:r w:rsidR="00132A25">
        <w:rPr>
          <w:rFonts w:cs="Arial"/>
        </w:rPr>
        <w:t xml:space="preserve">, da </w:t>
      </w:r>
      <w:r w:rsidR="006705C6">
        <w:rPr>
          <w:rFonts w:cs="Arial"/>
        </w:rPr>
        <w:t>bodo</w:t>
      </w:r>
      <w:r w:rsidR="00544DF7">
        <w:rPr>
          <w:rFonts w:cs="Arial"/>
        </w:rPr>
        <w:t xml:space="preserve"> ustrezno natančno </w:t>
      </w:r>
      <w:r w:rsidR="006705C6">
        <w:rPr>
          <w:rFonts w:cs="Arial"/>
        </w:rPr>
        <w:t>opredeljene digitalne osi po voznem pasu</w:t>
      </w:r>
      <w:r w:rsidR="00A7293E">
        <w:rPr>
          <w:rFonts w:cs="Arial"/>
        </w:rPr>
        <w:t xml:space="preserve">. </w:t>
      </w:r>
      <w:r w:rsidR="003D0895">
        <w:rPr>
          <w:rFonts w:cs="Arial"/>
        </w:rPr>
        <w:t xml:space="preserve">Na nivoju voznega pasu je potrebno opisati tudi </w:t>
      </w:r>
      <w:r w:rsidR="0078514E">
        <w:rPr>
          <w:rFonts w:cs="Arial"/>
        </w:rPr>
        <w:t xml:space="preserve">vsa </w:t>
      </w:r>
      <w:r w:rsidR="003D0895">
        <w:rPr>
          <w:rFonts w:cs="Arial"/>
        </w:rPr>
        <w:t xml:space="preserve">križišča, </w:t>
      </w:r>
      <w:r w:rsidR="007162CF">
        <w:rPr>
          <w:rFonts w:cs="Arial"/>
        </w:rPr>
        <w:t>zavijanja</w:t>
      </w:r>
      <w:r w:rsidR="00F3151F">
        <w:rPr>
          <w:rFonts w:cs="Arial"/>
        </w:rPr>
        <w:t xml:space="preserve">, uvoze, izvoze in druge posebnosti v </w:t>
      </w:r>
      <w:r w:rsidR="005C2524">
        <w:rPr>
          <w:rFonts w:cs="Arial"/>
        </w:rPr>
        <w:t>infrastrukturi</w:t>
      </w:r>
      <w:r w:rsidR="00CD4002">
        <w:rPr>
          <w:rFonts w:cs="Arial"/>
        </w:rPr>
        <w:t>, in sicer za vse</w:t>
      </w:r>
      <w:r w:rsidR="00F34BA8">
        <w:rPr>
          <w:rFonts w:cs="Arial"/>
        </w:rPr>
        <w:t xml:space="preserve"> </w:t>
      </w:r>
      <w:r w:rsidR="00884E35">
        <w:rPr>
          <w:rFonts w:cs="Arial"/>
        </w:rPr>
        <w:t>vrst</w:t>
      </w:r>
      <w:r w:rsidR="00CD4002">
        <w:rPr>
          <w:rFonts w:cs="Arial"/>
        </w:rPr>
        <w:t>e</w:t>
      </w:r>
      <w:r w:rsidR="00884E35">
        <w:rPr>
          <w:rFonts w:cs="Arial"/>
        </w:rPr>
        <w:t xml:space="preserve"> modalnosti</w:t>
      </w:r>
      <w:r w:rsidR="00ED6BBA">
        <w:rPr>
          <w:rFonts w:cs="Arial"/>
        </w:rPr>
        <w:t xml:space="preserve">, kot so vozni pasovi za </w:t>
      </w:r>
      <w:r w:rsidR="00604519">
        <w:rPr>
          <w:rFonts w:cs="Arial"/>
        </w:rPr>
        <w:t xml:space="preserve">avtomobile, </w:t>
      </w:r>
      <w:r w:rsidR="00ED6BBA">
        <w:rPr>
          <w:rFonts w:cs="Arial"/>
        </w:rPr>
        <w:t>avtobuse</w:t>
      </w:r>
      <w:r w:rsidR="00E23048">
        <w:rPr>
          <w:rFonts w:cs="Arial"/>
        </w:rPr>
        <w:t xml:space="preserve">, </w:t>
      </w:r>
      <w:r w:rsidR="0025467A">
        <w:rPr>
          <w:rFonts w:cs="Arial"/>
        </w:rPr>
        <w:t>kolesarske poti</w:t>
      </w:r>
      <w:r w:rsidR="00E23048">
        <w:rPr>
          <w:rFonts w:cs="Arial"/>
        </w:rPr>
        <w:t xml:space="preserve"> in drugo</w:t>
      </w:r>
      <w:r w:rsidR="0025467A">
        <w:rPr>
          <w:rFonts w:cs="Arial"/>
        </w:rPr>
        <w:t xml:space="preserve">. </w:t>
      </w:r>
      <w:r w:rsidR="00E83651">
        <w:rPr>
          <w:rFonts w:cs="Arial"/>
        </w:rPr>
        <w:t>Model mora biti zasnovan tako, da o</w:t>
      </w:r>
      <w:r w:rsidR="00464646">
        <w:rPr>
          <w:rFonts w:cs="Arial"/>
        </w:rPr>
        <w:t>mogoča</w:t>
      </w:r>
      <w:r w:rsidR="00E83651">
        <w:rPr>
          <w:rFonts w:cs="Arial"/>
        </w:rPr>
        <w:t xml:space="preserve"> razšir</w:t>
      </w:r>
      <w:r w:rsidR="008E771A">
        <w:rPr>
          <w:rFonts w:cs="Arial"/>
        </w:rPr>
        <w:t>janje in</w:t>
      </w:r>
      <w:r w:rsidR="00464646">
        <w:rPr>
          <w:rFonts w:cs="Arial"/>
        </w:rPr>
        <w:t xml:space="preserve"> </w:t>
      </w:r>
      <w:r w:rsidR="005C772F">
        <w:rPr>
          <w:rFonts w:cs="Arial"/>
        </w:rPr>
        <w:t xml:space="preserve">ažuriranje </w:t>
      </w:r>
      <w:r w:rsidR="00907DF8" w:rsidRPr="00D36A8C">
        <w:rPr>
          <w:rFonts w:cs="Arial"/>
        </w:rPr>
        <w:t>sprememb</w:t>
      </w:r>
      <w:r w:rsidR="005C772F">
        <w:rPr>
          <w:rFonts w:cs="Arial"/>
        </w:rPr>
        <w:t xml:space="preserve"> na cestni infrastrukturi v prihodnje</w:t>
      </w:r>
      <w:r w:rsidR="00907DF8" w:rsidRPr="00D36A8C">
        <w:rPr>
          <w:rFonts w:cs="Arial"/>
        </w:rPr>
        <w:t xml:space="preserve">. </w:t>
      </w:r>
    </w:p>
    <w:p w14:paraId="672A0AC3" w14:textId="16F48B6F" w:rsidR="000D18E1" w:rsidRDefault="005076E1" w:rsidP="00907DF8">
      <w:pPr>
        <w:spacing w:before="60"/>
        <w:rPr>
          <w:rFonts w:cs="Arial"/>
        </w:rPr>
      </w:pPr>
      <w:r>
        <w:rPr>
          <w:rFonts w:cs="Arial"/>
        </w:rPr>
        <w:t xml:space="preserve">Zgoraj </w:t>
      </w:r>
      <w:r w:rsidR="00340458">
        <w:rPr>
          <w:rFonts w:cs="Arial"/>
        </w:rPr>
        <w:t>opisani m</w:t>
      </w:r>
      <w:r w:rsidR="001332C0">
        <w:rPr>
          <w:rFonts w:cs="Arial"/>
        </w:rPr>
        <w:t>odel cestnega omrežja</w:t>
      </w:r>
      <w:r w:rsidR="00402FE7">
        <w:rPr>
          <w:rFonts w:cs="Arial"/>
        </w:rPr>
        <w:t xml:space="preserve"> </w:t>
      </w:r>
      <w:r>
        <w:rPr>
          <w:rFonts w:cs="Arial"/>
        </w:rPr>
        <w:t>je osnova celovitega modela</w:t>
      </w:r>
      <w:r w:rsidR="00D408E1">
        <w:rPr>
          <w:rFonts w:cs="Arial"/>
        </w:rPr>
        <w:t xml:space="preserve"> DPI</w:t>
      </w:r>
      <w:r w:rsidR="001715DD">
        <w:rPr>
          <w:rFonts w:cs="Arial"/>
        </w:rPr>
        <w:t xml:space="preserve">, ki naj vključuje še </w:t>
      </w:r>
      <w:r w:rsidR="00B9209C">
        <w:rPr>
          <w:rFonts w:cs="Arial"/>
        </w:rPr>
        <w:t>prometne znake, semaforje in drugo vertikalno prometno signalizacijo, horizontalno prometno signalizacijo in cestne oznake, varnostne ograje ter protihrupne ograje in zgradbe, ki posegajo v cestno telo.</w:t>
      </w:r>
      <w:r w:rsidR="002B6C9B">
        <w:rPr>
          <w:rFonts w:cs="Arial"/>
        </w:rPr>
        <w:t xml:space="preserve"> Dodatno naj elementi modela zajemajo še </w:t>
      </w:r>
      <w:r w:rsidR="001960A3">
        <w:rPr>
          <w:rFonts w:cs="Arial"/>
        </w:rPr>
        <w:t xml:space="preserve">objekte za potrebe </w:t>
      </w:r>
      <w:r w:rsidR="00EE2C1E">
        <w:rPr>
          <w:rFonts w:cs="Arial"/>
        </w:rPr>
        <w:t xml:space="preserve">nadzora in </w:t>
      </w:r>
      <w:r w:rsidR="006017F2">
        <w:rPr>
          <w:rFonts w:cs="Arial"/>
        </w:rPr>
        <w:t>upravljanja prometa</w:t>
      </w:r>
      <w:r w:rsidR="0045636C">
        <w:rPr>
          <w:rFonts w:cs="Arial"/>
        </w:rPr>
        <w:t>, kot so oprema za dinamične storitve C-ITS (</w:t>
      </w:r>
      <w:r w:rsidR="00EE2C1E">
        <w:rPr>
          <w:rFonts w:cs="Arial"/>
        </w:rPr>
        <w:t xml:space="preserve">za komunikacijo </w:t>
      </w:r>
      <w:r w:rsidR="00907DF8" w:rsidRPr="00D36A8C">
        <w:rPr>
          <w:rFonts w:cs="Arial"/>
        </w:rPr>
        <w:t>vozilo</w:t>
      </w:r>
      <w:r w:rsidR="00D74DDF">
        <w:rPr>
          <w:rFonts w:cs="Arial"/>
        </w:rPr>
        <w:t xml:space="preserve"> </w:t>
      </w:r>
      <w:r w:rsidR="00907DF8" w:rsidRPr="00D36A8C">
        <w:rPr>
          <w:rFonts w:cs="Arial"/>
        </w:rPr>
        <w:t>-</w:t>
      </w:r>
      <w:r w:rsidR="00D74DDF">
        <w:rPr>
          <w:rFonts w:cs="Arial"/>
        </w:rPr>
        <w:t xml:space="preserve"> </w:t>
      </w:r>
      <w:r w:rsidR="00907DF8" w:rsidRPr="00D36A8C">
        <w:rPr>
          <w:rFonts w:cs="Arial"/>
        </w:rPr>
        <w:t>infrastruktura</w:t>
      </w:r>
      <w:r w:rsidR="00EE2C1E">
        <w:rPr>
          <w:rFonts w:cs="Arial"/>
        </w:rPr>
        <w:t xml:space="preserve"> – </w:t>
      </w:r>
      <w:r w:rsidR="00907DF8" w:rsidRPr="00D36A8C">
        <w:rPr>
          <w:rFonts w:cs="Arial"/>
        </w:rPr>
        <w:t xml:space="preserve">V2I), </w:t>
      </w:r>
      <w:r w:rsidR="00F55667">
        <w:rPr>
          <w:rFonts w:cs="Arial"/>
        </w:rPr>
        <w:t>cestninjenje</w:t>
      </w:r>
      <w:r w:rsidR="00907DF8" w:rsidRPr="00D36A8C">
        <w:rPr>
          <w:rFonts w:cs="Arial"/>
        </w:rPr>
        <w:t xml:space="preserve">, namenske objekte, </w:t>
      </w:r>
      <w:r w:rsidR="00E81DB8">
        <w:rPr>
          <w:rFonts w:cs="Arial"/>
        </w:rPr>
        <w:t xml:space="preserve">posebnosti kot so </w:t>
      </w:r>
      <w:r w:rsidR="00907DF8" w:rsidRPr="00D36A8C">
        <w:rPr>
          <w:rFonts w:cs="Arial"/>
        </w:rPr>
        <w:t xml:space="preserve">omejitve parkiranja na ulici in posebne spremembe cestišča ali pločnika. </w:t>
      </w:r>
    </w:p>
    <w:p w14:paraId="219B88F3" w14:textId="739B3F03" w:rsidR="009820D5" w:rsidRPr="00D36A8C" w:rsidRDefault="00A207F1" w:rsidP="009820D5">
      <w:r>
        <w:rPr>
          <w:rFonts w:cs="Arial"/>
        </w:rPr>
        <w:t xml:space="preserve">Pri </w:t>
      </w:r>
      <w:r w:rsidR="00C16F37" w:rsidRPr="00D36A8C">
        <w:rPr>
          <w:rFonts w:cs="Arial"/>
        </w:rPr>
        <w:t>vzpostavitv</w:t>
      </w:r>
      <w:r>
        <w:rPr>
          <w:rFonts w:cs="Arial"/>
        </w:rPr>
        <w:t>i</w:t>
      </w:r>
      <w:r w:rsidR="00C16F37" w:rsidRPr="00D36A8C">
        <w:rPr>
          <w:rFonts w:cs="Arial"/>
        </w:rPr>
        <w:t xml:space="preserve"> digitalne prometne infrastrukture se </w:t>
      </w:r>
      <w:r w:rsidR="00C20F64">
        <w:rPr>
          <w:rFonts w:cs="Arial"/>
        </w:rPr>
        <w:t xml:space="preserve">mora uporabljati odprte standardne </w:t>
      </w:r>
      <w:r w:rsidR="007971B9">
        <w:rPr>
          <w:rFonts w:cs="Arial"/>
        </w:rPr>
        <w:t>tehnične rešitve</w:t>
      </w:r>
      <w:r w:rsidR="00031CCD">
        <w:rPr>
          <w:rFonts w:cs="Arial"/>
        </w:rPr>
        <w:t>, ki</w:t>
      </w:r>
      <w:r w:rsidR="00C06CAB">
        <w:rPr>
          <w:rFonts w:cs="Arial"/>
        </w:rPr>
        <w:t xml:space="preserve"> </w:t>
      </w:r>
      <w:r w:rsidR="00A90787">
        <w:rPr>
          <w:rFonts w:cs="Arial"/>
        </w:rPr>
        <w:t xml:space="preserve">v prihodnosti omogočajo </w:t>
      </w:r>
      <w:r w:rsidR="00C06CAB">
        <w:rPr>
          <w:rFonts w:cs="Arial"/>
        </w:rPr>
        <w:t xml:space="preserve">povezljivost in aplikacijo </w:t>
      </w:r>
      <w:r w:rsidR="007709A0">
        <w:rPr>
          <w:rFonts w:cs="Arial"/>
        </w:rPr>
        <w:t xml:space="preserve">drugih relevantnih tehnologij za </w:t>
      </w:r>
      <w:r w:rsidR="009820D5" w:rsidRPr="00D36A8C">
        <w:rPr>
          <w:rFonts w:cs="Arial"/>
        </w:rPr>
        <w:t>digitalizacij</w:t>
      </w:r>
      <w:r w:rsidR="007709A0">
        <w:rPr>
          <w:rFonts w:cs="Arial"/>
        </w:rPr>
        <w:t>o</w:t>
      </w:r>
      <w:r w:rsidR="009820D5" w:rsidRPr="00D36A8C">
        <w:rPr>
          <w:rFonts w:cs="Arial"/>
        </w:rPr>
        <w:t xml:space="preserve"> grajenega okolja</w:t>
      </w:r>
      <w:r w:rsidR="003E7489">
        <w:rPr>
          <w:rFonts w:cs="Arial"/>
        </w:rPr>
        <w:t>,</w:t>
      </w:r>
      <w:r w:rsidR="009820D5" w:rsidRPr="00D36A8C">
        <w:rPr>
          <w:rFonts w:cs="Arial"/>
        </w:rPr>
        <w:t xml:space="preserve"> kot je npr. </w:t>
      </w:r>
      <w:r w:rsidR="009820D5" w:rsidRPr="00D36A8C">
        <w:t>s</w:t>
      </w:r>
      <w:r w:rsidR="009820D5" w:rsidRPr="00584B04">
        <w:t xml:space="preserve">tandard </w:t>
      </w:r>
      <w:r w:rsidR="009820D5" w:rsidRPr="00D36A8C">
        <w:t xml:space="preserve">OGC </w:t>
      </w:r>
      <w:proofErr w:type="spellStart"/>
      <w:r w:rsidR="009820D5" w:rsidRPr="00584B04">
        <w:t>CityGML</w:t>
      </w:r>
      <w:proofErr w:type="spellEnd"/>
      <w:r w:rsidR="009820D5" w:rsidRPr="00584B04">
        <w:t xml:space="preserve"> </w:t>
      </w:r>
      <w:r w:rsidR="009820D5" w:rsidRPr="00D36A8C">
        <w:t>(v3.0)</w:t>
      </w:r>
      <w:r w:rsidR="00631306">
        <w:t xml:space="preserve"> za </w:t>
      </w:r>
      <w:r w:rsidR="009820D5" w:rsidRPr="00584B04">
        <w:t>izmenj</w:t>
      </w:r>
      <w:r w:rsidR="00D918C7">
        <w:t>avo</w:t>
      </w:r>
      <w:r w:rsidR="009820D5" w:rsidRPr="00584B04">
        <w:t xml:space="preserve"> 3D model</w:t>
      </w:r>
      <w:r w:rsidR="00D918C7">
        <w:t>ov</w:t>
      </w:r>
      <w:r w:rsidR="009820D5" w:rsidRPr="00584B04">
        <w:t xml:space="preserve"> mest. </w:t>
      </w:r>
      <w:r w:rsidR="002811C4">
        <w:t xml:space="preserve">Navezava na </w:t>
      </w:r>
      <w:r w:rsidR="00C1685C">
        <w:t xml:space="preserve">druge </w:t>
      </w:r>
      <w:r w:rsidR="004D52CD">
        <w:t xml:space="preserve">sisteme in podatkovne baze </w:t>
      </w:r>
      <w:r w:rsidR="00C1685C">
        <w:t>digitaliziran</w:t>
      </w:r>
      <w:r w:rsidR="004D52CD">
        <w:t>ega</w:t>
      </w:r>
      <w:r w:rsidR="00C1685C">
        <w:t xml:space="preserve"> grajen</w:t>
      </w:r>
      <w:r w:rsidR="004D52CD">
        <w:t>ega</w:t>
      </w:r>
      <w:r w:rsidR="00C1685C">
        <w:t xml:space="preserve"> okolj</w:t>
      </w:r>
      <w:r w:rsidR="004D52CD">
        <w:t>a</w:t>
      </w:r>
      <w:r w:rsidR="00C1685C">
        <w:t xml:space="preserve"> </w:t>
      </w:r>
      <w:r w:rsidR="004D52CD">
        <w:t>o</w:t>
      </w:r>
      <w:r w:rsidR="009820D5" w:rsidRPr="00584B04">
        <w:t xml:space="preserve">mogoča integracijo urbanih </w:t>
      </w:r>
      <w:proofErr w:type="spellStart"/>
      <w:r w:rsidR="009820D5" w:rsidRPr="00584B04">
        <w:t>geopodatkov</w:t>
      </w:r>
      <w:proofErr w:type="spellEnd"/>
      <w:r w:rsidR="009820D5" w:rsidRPr="00584B04">
        <w:t xml:space="preserve"> za različne aplikacije za pametna mesta in urbane digitalne dvojčke, vključ</w:t>
      </w:r>
      <w:r w:rsidR="009820D5" w:rsidRPr="00D36A8C">
        <w:t>ujoč</w:t>
      </w:r>
      <w:r w:rsidR="009820D5" w:rsidRPr="00584B04">
        <w:t xml:space="preserve"> </w:t>
      </w:r>
      <w:r w:rsidR="009820D5" w:rsidRPr="00D36A8C">
        <w:t>i</w:t>
      </w:r>
      <w:r w:rsidR="009820D5" w:rsidRPr="00584B04">
        <w:t>nformacijsk</w:t>
      </w:r>
      <w:r w:rsidR="009820D5" w:rsidRPr="00D36A8C">
        <w:t>o</w:t>
      </w:r>
      <w:r w:rsidR="009820D5" w:rsidRPr="00584B04">
        <w:t xml:space="preserve"> modeliranj</w:t>
      </w:r>
      <w:r w:rsidR="009820D5" w:rsidRPr="00D36A8C">
        <w:t>e</w:t>
      </w:r>
      <w:r w:rsidR="009820D5" w:rsidRPr="00584B04">
        <w:t xml:space="preserve"> </w:t>
      </w:r>
      <w:r w:rsidR="00932213">
        <w:t>gradenj</w:t>
      </w:r>
      <w:r w:rsidR="009820D5" w:rsidRPr="00584B04">
        <w:t xml:space="preserve"> (BIM)</w:t>
      </w:r>
      <w:r w:rsidR="009820D5" w:rsidRPr="00D36A8C">
        <w:t>.</w:t>
      </w:r>
    </w:p>
    <w:p w14:paraId="56647FAD" w14:textId="7EC8DDA6" w:rsidR="001A71BE" w:rsidRDefault="003369A7" w:rsidP="00907DF8">
      <w:pPr>
        <w:spacing w:before="60"/>
        <w:rPr>
          <w:rFonts w:cs="Arial"/>
        </w:rPr>
      </w:pPr>
      <w:r>
        <w:rPr>
          <w:rFonts w:cs="Arial"/>
        </w:rPr>
        <w:t xml:space="preserve">Naročnik predvideva, da bo osnovna metoda </w:t>
      </w:r>
      <w:r w:rsidR="003A2F31" w:rsidRPr="00D36A8C">
        <w:rPr>
          <w:rFonts w:cs="Arial"/>
        </w:rPr>
        <w:t>za digitalizacijo infrastrukture t</w:t>
      </w:r>
      <w:r w:rsidR="00555FC7" w:rsidRPr="00D36A8C">
        <w:rPr>
          <w:rFonts w:cs="Arial"/>
        </w:rPr>
        <w:t>ehnol</w:t>
      </w:r>
      <w:r w:rsidR="007D0EDC" w:rsidRPr="00D36A8C">
        <w:rPr>
          <w:rFonts w:cs="Arial"/>
        </w:rPr>
        <w:t>o</w:t>
      </w:r>
      <w:r w:rsidR="00555FC7" w:rsidRPr="00D36A8C">
        <w:rPr>
          <w:rFonts w:cs="Arial"/>
        </w:rPr>
        <w:t xml:space="preserve">gija </w:t>
      </w:r>
      <w:r w:rsidR="007D0EDC" w:rsidRPr="00D36A8C">
        <w:rPr>
          <w:rFonts w:cs="Arial"/>
        </w:rPr>
        <w:t xml:space="preserve">zajema oblakov 3D točk (angl. </w:t>
      </w:r>
      <w:r w:rsidR="004F298F" w:rsidRPr="00D36A8C">
        <w:rPr>
          <w:rFonts w:cs="Arial"/>
        </w:rPr>
        <w:t xml:space="preserve">3D </w:t>
      </w:r>
      <w:proofErr w:type="spellStart"/>
      <w:r w:rsidR="004F298F" w:rsidRPr="00D1224F">
        <w:rPr>
          <w:rFonts w:cs="Arial"/>
        </w:rPr>
        <w:t>p</w:t>
      </w:r>
      <w:r w:rsidR="007D0EDC" w:rsidRPr="00D1224F">
        <w:rPr>
          <w:rFonts w:cs="Arial"/>
        </w:rPr>
        <w:t>oint</w:t>
      </w:r>
      <w:proofErr w:type="spellEnd"/>
      <w:r w:rsidR="007D0EDC" w:rsidRPr="00D1224F">
        <w:rPr>
          <w:rFonts w:cs="Arial"/>
        </w:rPr>
        <w:t xml:space="preserve"> </w:t>
      </w:r>
      <w:proofErr w:type="spellStart"/>
      <w:r w:rsidR="007D0EDC" w:rsidRPr="00D1224F">
        <w:rPr>
          <w:rFonts w:cs="Arial"/>
        </w:rPr>
        <w:t>cloud</w:t>
      </w:r>
      <w:proofErr w:type="spellEnd"/>
      <w:r w:rsidR="007D0EDC" w:rsidRPr="00D36A8C">
        <w:rPr>
          <w:rFonts w:cs="Arial"/>
        </w:rPr>
        <w:t>)</w:t>
      </w:r>
      <w:r w:rsidR="00966EAA" w:rsidRPr="00D36A8C">
        <w:rPr>
          <w:rFonts w:cs="Arial"/>
        </w:rPr>
        <w:t xml:space="preserve"> s si</w:t>
      </w:r>
      <w:r w:rsidR="00620346">
        <w:rPr>
          <w:rFonts w:cs="Arial"/>
        </w:rPr>
        <w:t>s</w:t>
      </w:r>
      <w:r w:rsidR="00966EAA" w:rsidRPr="00D36A8C">
        <w:rPr>
          <w:rFonts w:cs="Arial"/>
        </w:rPr>
        <w:t xml:space="preserve">temom </w:t>
      </w:r>
      <w:r w:rsidR="008A0347">
        <w:rPr>
          <w:rFonts w:cs="Arial"/>
        </w:rPr>
        <w:t>za mobilno lasersko skeniranje (MLS</w:t>
      </w:r>
      <w:r w:rsidR="003614E7">
        <w:rPr>
          <w:rFonts w:cs="Arial"/>
        </w:rPr>
        <w:t xml:space="preserve"> - </w:t>
      </w:r>
      <w:proofErr w:type="spellStart"/>
      <w:r w:rsidR="004C1938">
        <w:rPr>
          <w:rFonts w:cs="Arial"/>
        </w:rPr>
        <w:t>Mobile</w:t>
      </w:r>
      <w:proofErr w:type="spellEnd"/>
      <w:r w:rsidR="008A0347">
        <w:rPr>
          <w:rFonts w:cs="Arial"/>
        </w:rPr>
        <w:t xml:space="preserve"> </w:t>
      </w:r>
      <w:proofErr w:type="spellStart"/>
      <w:r w:rsidR="003E06AF" w:rsidRPr="003E06AF">
        <w:rPr>
          <w:rFonts w:cs="Arial"/>
        </w:rPr>
        <w:t>LiDAR</w:t>
      </w:r>
      <w:proofErr w:type="spellEnd"/>
      <w:r w:rsidR="004C1938">
        <w:rPr>
          <w:rFonts w:cs="Arial"/>
        </w:rPr>
        <w:t>)</w:t>
      </w:r>
      <w:r w:rsidR="007D0EDC" w:rsidRPr="00D36A8C">
        <w:rPr>
          <w:rFonts w:cs="Arial"/>
        </w:rPr>
        <w:t>.</w:t>
      </w:r>
      <w:r w:rsidR="00AB54DD" w:rsidRPr="00D36A8C">
        <w:rPr>
          <w:rFonts w:cs="Arial"/>
        </w:rPr>
        <w:t xml:space="preserve"> </w:t>
      </w:r>
      <w:proofErr w:type="spellStart"/>
      <w:r w:rsidR="003B108E">
        <w:rPr>
          <w:rFonts w:cs="Arial"/>
        </w:rPr>
        <w:t>LiDAR</w:t>
      </w:r>
      <w:proofErr w:type="spellEnd"/>
      <w:r w:rsidR="003B108E">
        <w:rPr>
          <w:rFonts w:cs="Arial"/>
        </w:rPr>
        <w:t xml:space="preserve"> sistemi so se izkazali kot </w:t>
      </w:r>
      <w:r w:rsidR="00525556">
        <w:rPr>
          <w:rFonts w:cs="Arial"/>
        </w:rPr>
        <w:t xml:space="preserve">zelo učinkoviti pri zajemu </w:t>
      </w:r>
      <w:r w:rsidR="00F16F8F">
        <w:rPr>
          <w:rFonts w:cs="Arial"/>
        </w:rPr>
        <w:t>zelo gostih oblakov 3D točk</w:t>
      </w:r>
      <w:r w:rsidR="008C439C">
        <w:rPr>
          <w:rFonts w:cs="Arial"/>
        </w:rPr>
        <w:t xml:space="preserve"> vzdolž cestnih koridorjev</w:t>
      </w:r>
      <w:r w:rsidR="00F16F8F">
        <w:rPr>
          <w:rFonts w:cs="Arial"/>
        </w:rPr>
        <w:t xml:space="preserve">, iz katerih je mogoče </w:t>
      </w:r>
      <w:r w:rsidR="008C439C">
        <w:rPr>
          <w:rFonts w:cs="Arial"/>
        </w:rPr>
        <w:t xml:space="preserve">z nadaljnjim </w:t>
      </w:r>
      <w:r w:rsidR="00F16F8F">
        <w:rPr>
          <w:rFonts w:cs="Arial"/>
        </w:rPr>
        <w:t xml:space="preserve">procesiranjem izluščiti zahtevane </w:t>
      </w:r>
      <w:r w:rsidR="00A1621C">
        <w:rPr>
          <w:rFonts w:cs="Arial"/>
        </w:rPr>
        <w:t>objekte</w:t>
      </w:r>
      <w:r w:rsidR="001A71BE">
        <w:rPr>
          <w:rFonts w:cs="Arial"/>
        </w:rPr>
        <w:t xml:space="preserve"> predvidenega modela</w:t>
      </w:r>
      <w:r w:rsidR="0021794B">
        <w:rPr>
          <w:rFonts w:cs="Arial"/>
        </w:rPr>
        <w:t xml:space="preserve"> prometnega omrežja</w:t>
      </w:r>
      <w:r w:rsidR="00F16F8F">
        <w:rPr>
          <w:rFonts w:cs="Arial"/>
        </w:rPr>
        <w:t xml:space="preserve">. </w:t>
      </w:r>
      <w:r w:rsidR="005F5AF5">
        <w:rPr>
          <w:rFonts w:cs="Arial"/>
        </w:rPr>
        <w:t xml:space="preserve">Tako pridobljeni oblaki točk omogočajo </w:t>
      </w:r>
      <w:r w:rsidR="000104D9">
        <w:rPr>
          <w:rFonts w:cs="Arial"/>
        </w:rPr>
        <w:t xml:space="preserve">zajem geometrije ceste in njenega okolja, kakor tudi identifikacijo </w:t>
      </w:r>
      <w:r w:rsidR="00FC03D2">
        <w:rPr>
          <w:rFonts w:cs="Arial"/>
        </w:rPr>
        <w:t xml:space="preserve">številnih prej navedenih objektov. </w:t>
      </w:r>
      <w:r w:rsidR="00D96F2F">
        <w:rPr>
          <w:rFonts w:cs="Arial"/>
        </w:rPr>
        <w:t xml:space="preserve">Ker vseh navedenih objektov in </w:t>
      </w:r>
      <w:r w:rsidR="00F04BB1">
        <w:rPr>
          <w:rFonts w:cs="Arial"/>
        </w:rPr>
        <w:t xml:space="preserve">še posebej njihove podrobnejše klasifikacije ali ni mogoče ali je težavno pridobiti </w:t>
      </w:r>
      <w:r w:rsidR="00FE1819">
        <w:rPr>
          <w:rFonts w:cs="Arial"/>
        </w:rPr>
        <w:t xml:space="preserve">samo </w:t>
      </w:r>
      <w:r w:rsidR="006D4414">
        <w:rPr>
          <w:rFonts w:cs="Arial"/>
        </w:rPr>
        <w:t>iz oblaka točk, naročni</w:t>
      </w:r>
      <w:r w:rsidR="008E40D8">
        <w:rPr>
          <w:rFonts w:cs="Arial"/>
        </w:rPr>
        <w:t>k</w:t>
      </w:r>
      <w:r w:rsidR="006D4414">
        <w:rPr>
          <w:rFonts w:cs="Arial"/>
        </w:rPr>
        <w:t xml:space="preserve"> predvideva </w:t>
      </w:r>
      <w:r w:rsidR="00644E3B">
        <w:rPr>
          <w:rFonts w:cs="Arial"/>
        </w:rPr>
        <w:t xml:space="preserve">vzporedno </w:t>
      </w:r>
      <w:r w:rsidR="006D4414">
        <w:rPr>
          <w:rFonts w:cs="Arial"/>
        </w:rPr>
        <w:t xml:space="preserve">uporabo </w:t>
      </w:r>
      <w:r w:rsidR="008E40D8">
        <w:rPr>
          <w:rFonts w:cs="Arial"/>
        </w:rPr>
        <w:t>optičnega fotografiranja.</w:t>
      </w:r>
      <w:r w:rsidR="00644E3B">
        <w:rPr>
          <w:rFonts w:cs="Arial"/>
        </w:rPr>
        <w:t xml:space="preserve"> Še posebej je to pomembno za pravilno prepoznavanje prometne signalizacije</w:t>
      </w:r>
      <w:r w:rsidR="00630A5A">
        <w:rPr>
          <w:rFonts w:cs="Arial"/>
        </w:rPr>
        <w:t xml:space="preserve"> in voznih pasov</w:t>
      </w:r>
      <w:r w:rsidR="00644E3B">
        <w:rPr>
          <w:rFonts w:cs="Arial"/>
        </w:rPr>
        <w:t xml:space="preserve">. </w:t>
      </w:r>
    </w:p>
    <w:p w14:paraId="05A3C27C" w14:textId="751DFB1E" w:rsidR="00C64F60" w:rsidRDefault="00244E33" w:rsidP="00907DF8">
      <w:pPr>
        <w:spacing w:before="60"/>
        <w:rPr>
          <w:rFonts w:cs="Arial"/>
        </w:rPr>
      </w:pPr>
      <w:r>
        <w:rPr>
          <w:rFonts w:cs="Arial"/>
        </w:rPr>
        <w:t xml:space="preserve">Naročnik predvideva, da </w:t>
      </w:r>
      <w:r w:rsidR="004E1D27">
        <w:rPr>
          <w:rFonts w:cs="Arial"/>
        </w:rPr>
        <w:t xml:space="preserve">bo izvajalec zajem podatkov na terenu izvedel na delu </w:t>
      </w:r>
      <w:r w:rsidR="001D0BC4">
        <w:rPr>
          <w:rFonts w:cs="Arial"/>
        </w:rPr>
        <w:t>cestnega omrežja</w:t>
      </w:r>
      <w:r w:rsidR="00900FE1">
        <w:rPr>
          <w:rFonts w:cs="Arial"/>
        </w:rPr>
        <w:t xml:space="preserve">, </w:t>
      </w:r>
      <w:r w:rsidR="00DC4D1F">
        <w:rPr>
          <w:rFonts w:cs="Arial"/>
        </w:rPr>
        <w:t xml:space="preserve">ki ga bo </w:t>
      </w:r>
      <w:r w:rsidR="00DC4D1F" w:rsidRPr="005E1FEE">
        <w:rPr>
          <w:rFonts w:cs="Arial"/>
        </w:rPr>
        <w:t xml:space="preserve">naročnik določil v </w:t>
      </w:r>
      <w:r w:rsidR="00F44131" w:rsidRPr="005E1FEE">
        <w:rPr>
          <w:rFonts w:cs="Arial"/>
        </w:rPr>
        <w:t>dogovoru z izvajalcem</w:t>
      </w:r>
      <w:r w:rsidR="0050617C">
        <w:rPr>
          <w:rFonts w:cs="Arial"/>
        </w:rPr>
        <w:t>.</w:t>
      </w:r>
      <w:r w:rsidR="00912D17">
        <w:rPr>
          <w:rFonts w:cs="Arial"/>
        </w:rPr>
        <w:t xml:space="preserve"> </w:t>
      </w:r>
      <w:r w:rsidR="00F20602">
        <w:rPr>
          <w:rFonts w:cs="Arial"/>
        </w:rPr>
        <w:t xml:space="preserve">Po opravljenem zajemu podatkov na terenu, naloga predvideva </w:t>
      </w:r>
      <w:r w:rsidR="001A79B1">
        <w:rPr>
          <w:rFonts w:cs="Arial"/>
        </w:rPr>
        <w:t>p</w:t>
      </w:r>
      <w:r w:rsidR="00000F2A">
        <w:rPr>
          <w:rFonts w:cs="Arial"/>
        </w:rPr>
        <w:t xml:space="preserve">rocesiranje </w:t>
      </w:r>
      <w:r w:rsidR="001A79B1">
        <w:rPr>
          <w:rFonts w:cs="Arial"/>
        </w:rPr>
        <w:t xml:space="preserve">in obdelavo </w:t>
      </w:r>
      <w:r w:rsidR="00000F2A">
        <w:rPr>
          <w:rFonts w:cs="Arial"/>
        </w:rPr>
        <w:t>oblakov</w:t>
      </w:r>
      <w:r w:rsidR="001A79B1">
        <w:rPr>
          <w:rFonts w:cs="Arial"/>
        </w:rPr>
        <w:t xml:space="preserve"> točk z namenom razpoznavanja vseh omenjenih elementov DPI</w:t>
      </w:r>
      <w:r w:rsidR="005E2C61">
        <w:rPr>
          <w:rFonts w:cs="Arial"/>
        </w:rPr>
        <w:t xml:space="preserve"> ter vzpostavitev podatkovnega skladišča</w:t>
      </w:r>
      <w:r w:rsidR="0038691F">
        <w:rPr>
          <w:rFonts w:cs="Arial"/>
        </w:rPr>
        <w:t xml:space="preserve"> DPI</w:t>
      </w:r>
      <w:r w:rsidR="00A35B74">
        <w:rPr>
          <w:rFonts w:cs="Arial"/>
        </w:rPr>
        <w:t xml:space="preserve">, ki </w:t>
      </w:r>
      <w:r w:rsidR="00277610">
        <w:rPr>
          <w:rFonts w:cs="Arial"/>
        </w:rPr>
        <w:t>bi bil integriran v obstoječo informacijsko infrastrukturo NCUP (</w:t>
      </w:r>
      <w:r w:rsidR="00277610">
        <w:rPr>
          <w:rFonts w:cs="Arial"/>
        </w:rPr>
        <w:fldChar w:fldCharType="begin"/>
      </w:r>
      <w:r w:rsidR="00277610">
        <w:rPr>
          <w:rFonts w:cs="Arial"/>
        </w:rPr>
        <w:instrText xml:space="preserve"> REF _Ref157457875 \h </w:instrText>
      </w:r>
      <w:r w:rsidR="00277610">
        <w:rPr>
          <w:rFonts w:cs="Arial"/>
        </w:rPr>
      </w:r>
      <w:r w:rsidR="00277610">
        <w:rPr>
          <w:rFonts w:cs="Arial"/>
        </w:rPr>
        <w:fldChar w:fldCharType="separate"/>
      </w:r>
      <w:r w:rsidR="00251A4B">
        <w:t xml:space="preserve">Slika </w:t>
      </w:r>
      <w:r w:rsidR="00251A4B">
        <w:rPr>
          <w:noProof/>
        </w:rPr>
        <w:t>1</w:t>
      </w:r>
      <w:r w:rsidR="00277610">
        <w:rPr>
          <w:rFonts w:cs="Arial"/>
        </w:rPr>
        <w:fldChar w:fldCharType="end"/>
      </w:r>
      <w:r w:rsidR="00277610">
        <w:rPr>
          <w:rFonts w:cs="Arial"/>
        </w:rPr>
        <w:t>).</w:t>
      </w:r>
    </w:p>
    <w:p w14:paraId="292700F2" w14:textId="77777777" w:rsidR="00C64F60" w:rsidRDefault="00C64F60" w:rsidP="00907DF8">
      <w:pPr>
        <w:spacing w:before="60"/>
        <w:rPr>
          <w:rFonts w:cs="Arial"/>
        </w:rPr>
      </w:pPr>
    </w:p>
    <w:p w14:paraId="79ED4F7F" w14:textId="77777777" w:rsidR="00263E40" w:rsidRDefault="00263E40" w:rsidP="00263E40">
      <w:pPr>
        <w:keepNext/>
        <w:spacing w:before="60"/>
      </w:pPr>
      <w:r>
        <w:rPr>
          <w:rFonts w:cs="Arial"/>
          <w:noProof/>
          <w:lang w:eastAsia="sl-SI"/>
        </w:rPr>
        <w:lastRenderedPageBreak/>
        <w:drawing>
          <wp:inline distT="0" distB="0" distL="0" distR="0" wp14:anchorId="0F672F4A" wp14:editId="01DF1D71">
            <wp:extent cx="5760720" cy="7213600"/>
            <wp:effectExtent l="0" t="0" r="5080" b="0"/>
            <wp:docPr id="429716376" name="Picture 1" descr="A diagram of a software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16376" name="Picture 1" descr="A diagram of a software system&#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760720" cy="7213600"/>
                    </a:xfrm>
                    <a:prstGeom prst="rect">
                      <a:avLst/>
                    </a:prstGeom>
                  </pic:spPr>
                </pic:pic>
              </a:graphicData>
            </a:graphic>
          </wp:inline>
        </w:drawing>
      </w:r>
    </w:p>
    <w:p w14:paraId="753427F0" w14:textId="767975D0" w:rsidR="00263E40" w:rsidRDefault="00263E40" w:rsidP="00263E40">
      <w:pPr>
        <w:pStyle w:val="Napis"/>
        <w:rPr>
          <w:rFonts w:cs="Arial"/>
        </w:rPr>
      </w:pPr>
      <w:bookmarkStart w:id="16" w:name="_Ref157457875"/>
      <w:r>
        <w:t xml:space="preserve">Slika </w:t>
      </w:r>
      <w:r w:rsidR="00251A4B">
        <w:fldChar w:fldCharType="begin"/>
      </w:r>
      <w:r w:rsidR="00251A4B">
        <w:instrText xml:space="preserve"> SEQ Slika \* ARABIC </w:instrText>
      </w:r>
      <w:r w:rsidR="00251A4B">
        <w:fldChar w:fldCharType="separate"/>
      </w:r>
      <w:r w:rsidR="00251A4B">
        <w:rPr>
          <w:noProof/>
        </w:rPr>
        <w:t>1</w:t>
      </w:r>
      <w:r w:rsidR="00251A4B">
        <w:rPr>
          <w:noProof/>
        </w:rPr>
        <w:fldChar w:fldCharType="end"/>
      </w:r>
      <w:bookmarkEnd w:id="16"/>
      <w:r>
        <w:t>. Podatkovno skladišče DPI v informacijskem okolju NCUP</w:t>
      </w:r>
    </w:p>
    <w:p w14:paraId="1445209D" w14:textId="7205D62D" w:rsidR="2E451665" w:rsidRPr="00D36A8C" w:rsidRDefault="005E4593" w:rsidP="00CC4401">
      <w:pPr>
        <w:pStyle w:val="Naslov1"/>
      </w:pPr>
      <w:bookmarkStart w:id="17" w:name="_Toc158424069"/>
      <w:r w:rsidRPr="00D36A8C">
        <w:lastRenderedPageBreak/>
        <w:t>Dosedanji projekti</w:t>
      </w:r>
      <w:r w:rsidR="00217636">
        <w:t xml:space="preserve"> in potrebe prometnih sistemov</w:t>
      </w:r>
      <w:bookmarkEnd w:id="17"/>
    </w:p>
    <w:p w14:paraId="2E602470" w14:textId="1841BF39" w:rsidR="00244A53" w:rsidRDefault="00852C03" w:rsidP="0067476A">
      <w:pPr>
        <w:pStyle w:val="Naslov2"/>
      </w:pPr>
      <w:bookmarkStart w:id="18" w:name="_Toc158424070"/>
      <w:r>
        <w:t xml:space="preserve">Kooperativni </w:t>
      </w:r>
      <w:r w:rsidR="00000943">
        <w:t>inteligentni transportni sistemi (</w:t>
      </w:r>
      <w:r>
        <w:t>C-ITS</w:t>
      </w:r>
      <w:r w:rsidR="00000943">
        <w:t>)</w:t>
      </w:r>
      <w:r w:rsidR="002F3511">
        <w:t xml:space="preserve"> in avtonomna vožnja</w:t>
      </w:r>
      <w:bookmarkEnd w:id="18"/>
    </w:p>
    <w:p w14:paraId="408E0AC3" w14:textId="0A938C68" w:rsidR="00271EE0" w:rsidRDefault="00DD6D30" w:rsidP="00271EE0">
      <w:pPr>
        <w:rPr>
          <w:lang w:eastAsia="en-US"/>
        </w:rPr>
      </w:pPr>
      <w:r w:rsidRPr="0073746B">
        <w:rPr>
          <w:lang w:eastAsia="en-US"/>
        </w:rPr>
        <w:t>Inteligentni transportni sistemi (ITS) imajo za cilj izboljšati prometno varnost, učinkovitost prometa ter narediti promet skladnejši s smernicami trajnostnega razvoja.</w:t>
      </w:r>
      <w:r w:rsidR="00271EE0">
        <w:rPr>
          <w:lang w:eastAsia="en-US"/>
        </w:rPr>
        <w:t xml:space="preserve"> </w:t>
      </w:r>
      <w:r w:rsidR="0066415D">
        <w:rPr>
          <w:lang w:eastAsia="en-US"/>
        </w:rPr>
        <w:t xml:space="preserve">Kooperativni ITS </w:t>
      </w:r>
      <w:r w:rsidR="00065473">
        <w:rPr>
          <w:lang w:eastAsia="en-US"/>
        </w:rPr>
        <w:t>(</w:t>
      </w:r>
      <w:r w:rsidR="00271EE0" w:rsidRPr="0073746B">
        <w:rPr>
          <w:lang w:eastAsia="en-US"/>
        </w:rPr>
        <w:t>C-ITS</w:t>
      </w:r>
      <w:r w:rsidR="00065473">
        <w:rPr>
          <w:lang w:eastAsia="en-US"/>
        </w:rPr>
        <w:t>)</w:t>
      </w:r>
      <w:r w:rsidR="005514EB">
        <w:rPr>
          <w:lang w:eastAsia="en-US"/>
        </w:rPr>
        <w:t xml:space="preserve"> predstavljajo nadgradnjo </w:t>
      </w:r>
      <w:r w:rsidR="00C3751E">
        <w:rPr>
          <w:lang w:eastAsia="en-US"/>
        </w:rPr>
        <w:t>klasičnih ITS</w:t>
      </w:r>
      <w:r w:rsidR="00271EE0" w:rsidRPr="0073746B">
        <w:rPr>
          <w:lang w:eastAsia="en-US"/>
        </w:rPr>
        <w:t xml:space="preserve"> </w:t>
      </w:r>
      <w:r w:rsidR="00C3751E">
        <w:rPr>
          <w:lang w:eastAsia="en-US"/>
        </w:rPr>
        <w:t xml:space="preserve">in </w:t>
      </w:r>
      <w:r w:rsidR="00271EE0" w:rsidRPr="0073746B">
        <w:rPr>
          <w:lang w:eastAsia="en-US"/>
        </w:rPr>
        <w:t>zaobjema</w:t>
      </w:r>
      <w:r w:rsidR="00AD0B24">
        <w:rPr>
          <w:lang w:eastAsia="en-US"/>
        </w:rPr>
        <w:t>jo</w:t>
      </w:r>
      <w:r w:rsidR="00271EE0" w:rsidRPr="0073746B">
        <w:rPr>
          <w:lang w:eastAsia="en-US"/>
        </w:rPr>
        <w:t xml:space="preserve"> nabor tehnologij in aplikacij, ki omogočajo učinkovito izmenjavo podatkov med vsemi akterji, ki prihajajo v stik s transportnim sistemom, in sicer s pomočjo mobilnih tehnologij in brezžične komunikacije. Komunikacija vključuje tako izmenjavo podatkov med vozili (V2V), kot izmenjavo podatkov in sporočil med vozili in prometno infrastrukturo (V2I). Na ta način C-ITS </w:t>
      </w:r>
      <w:r w:rsidR="00D92216" w:rsidRPr="0073746B">
        <w:rPr>
          <w:lang w:eastAsia="en-US"/>
        </w:rPr>
        <w:t xml:space="preserve">uporabnikom </w:t>
      </w:r>
      <w:r w:rsidR="00D92216">
        <w:rPr>
          <w:lang w:eastAsia="en-US"/>
        </w:rPr>
        <w:t>prometne infrastrukture</w:t>
      </w:r>
      <w:r w:rsidR="00D92216" w:rsidRPr="0073746B">
        <w:rPr>
          <w:lang w:eastAsia="en-US"/>
        </w:rPr>
        <w:t xml:space="preserve"> </w:t>
      </w:r>
      <w:r w:rsidR="00271EE0" w:rsidRPr="0073746B">
        <w:rPr>
          <w:lang w:eastAsia="en-US"/>
        </w:rPr>
        <w:t xml:space="preserve">zagotavlja lokacijsko ustrezne, pravilne in pravočasne informacije </w:t>
      </w:r>
      <w:r w:rsidR="00F84895">
        <w:rPr>
          <w:lang w:eastAsia="en-US"/>
        </w:rPr>
        <w:t xml:space="preserve">o prometu, </w:t>
      </w:r>
      <w:r w:rsidR="00271EE0" w:rsidRPr="0073746B">
        <w:rPr>
          <w:lang w:eastAsia="en-US"/>
        </w:rPr>
        <w:t xml:space="preserve">glede na situacijo v kateri se trenutno nahajajo. C-ITS predstavlja nadgradnjo obstoječih sistemov </w:t>
      </w:r>
      <w:r w:rsidR="00271EE0">
        <w:rPr>
          <w:lang w:eastAsia="en-US"/>
        </w:rPr>
        <w:t xml:space="preserve">ITS </w:t>
      </w:r>
      <w:r w:rsidR="00271EE0" w:rsidRPr="0073746B">
        <w:rPr>
          <w:lang w:eastAsia="en-US"/>
        </w:rPr>
        <w:t>in razširja njihovo delovanje na področjih kot so upravljanje prometa, zagotavljanje prometnih informacij v realnem času</w:t>
      </w:r>
      <w:r w:rsidR="00371ECA">
        <w:rPr>
          <w:lang w:eastAsia="en-US"/>
        </w:rPr>
        <w:t xml:space="preserve"> in</w:t>
      </w:r>
      <w:r w:rsidR="00271EE0" w:rsidRPr="0073746B">
        <w:rPr>
          <w:lang w:eastAsia="en-US"/>
        </w:rPr>
        <w:t xml:space="preserve"> zagotavljanje prometne varnosti. </w:t>
      </w:r>
    </w:p>
    <w:p w14:paraId="30A108C8" w14:textId="58585256" w:rsidR="00065473" w:rsidRDefault="00AB1449" w:rsidP="00271EE0">
      <w:pPr>
        <w:rPr>
          <w:lang w:eastAsia="en-US"/>
        </w:rPr>
      </w:pPr>
      <w:r>
        <w:rPr>
          <w:lang w:eastAsia="en-US"/>
        </w:rPr>
        <w:t>S</w:t>
      </w:r>
      <w:r w:rsidR="009E6500">
        <w:rPr>
          <w:lang w:eastAsia="en-US"/>
        </w:rPr>
        <w:t xml:space="preserve"> ciljem zagotavljanja večje sprejemljivosti za končne uporabnike</w:t>
      </w:r>
      <w:r w:rsidR="002B0600">
        <w:rPr>
          <w:lang w:eastAsia="en-US"/>
        </w:rPr>
        <w:t xml:space="preserve"> in ponudnike </w:t>
      </w:r>
      <w:r>
        <w:rPr>
          <w:lang w:eastAsia="en-US"/>
        </w:rPr>
        <w:t xml:space="preserve">s C-ITS skladne </w:t>
      </w:r>
      <w:r w:rsidR="002B0600">
        <w:rPr>
          <w:lang w:eastAsia="en-US"/>
        </w:rPr>
        <w:t xml:space="preserve">terminalne opreme in </w:t>
      </w:r>
      <w:r w:rsidR="00336920">
        <w:rPr>
          <w:lang w:eastAsia="en-US"/>
        </w:rPr>
        <w:t xml:space="preserve">sistemov v </w:t>
      </w:r>
      <w:r w:rsidR="002B0600">
        <w:rPr>
          <w:lang w:eastAsia="en-US"/>
        </w:rPr>
        <w:t>vozil</w:t>
      </w:r>
      <w:r w:rsidR="00336920">
        <w:rPr>
          <w:lang w:eastAsia="en-US"/>
        </w:rPr>
        <w:t>ih</w:t>
      </w:r>
      <w:r w:rsidR="002B0600">
        <w:rPr>
          <w:lang w:eastAsia="en-US"/>
        </w:rPr>
        <w:t>,</w:t>
      </w:r>
      <w:r w:rsidR="005570BA">
        <w:rPr>
          <w:lang w:eastAsia="en-US"/>
        </w:rPr>
        <w:t xml:space="preserve"> </w:t>
      </w:r>
      <w:r w:rsidR="00261693">
        <w:rPr>
          <w:lang w:eastAsia="en-US"/>
        </w:rPr>
        <w:t xml:space="preserve">razvoj C-ITS </w:t>
      </w:r>
      <w:r>
        <w:rPr>
          <w:lang w:eastAsia="en-US"/>
        </w:rPr>
        <w:t xml:space="preserve">v evropskem prostoru </w:t>
      </w:r>
      <w:r w:rsidR="00261693">
        <w:rPr>
          <w:lang w:eastAsia="en-US"/>
        </w:rPr>
        <w:t>sloni na usklajenem</w:t>
      </w:r>
      <w:r w:rsidR="00364076">
        <w:rPr>
          <w:lang w:eastAsia="en-US"/>
        </w:rPr>
        <w:t xml:space="preserve"> vzpostavljanju sistema v vseh članicah EU.</w:t>
      </w:r>
      <w:r w:rsidR="00D404C3">
        <w:rPr>
          <w:lang w:eastAsia="en-US"/>
        </w:rPr>
        <w:t xml:space="preserve"> Osrednj</w:t>
      </w:r>
      <w:r w:rsidR="00A61885">
        <w:rPr>
          <w:lang w:eastAsia="en-US"/>
        </w:rPr>
        <w:t>a</w:t>
      </w:r>
      <w:r w:rsidR="00D404C3">
        <w:rPr>
          <w:lang w:eastAsia="en-US"/>
        </w:rPr>
        <w:t xml:space="preserve"> </w:t>
      </w:r>
      <w:r w:rsidR="00A61885">
        <w:rPr>
          <w:lang w:eastAsia="en-US"/>
        </w:rPr>
        <w:t>platforma</w:t>
      </w:r>
      <w:r w:rsidR="00D404C3">
        <w:rPr>
          <w:lang w:eastAsia="en-US"/>
        </w:rPr>
        <w:t>, ki je namenjen</w:t>
      </w:r>
      <w:r w:rsidR="00A61885">
        <w:rPr>
          <w:lang w:eastAsia="en-US"/>
        </w:rPr>
        <w:t>a</w:t>
      </w:r>
      <w:r w:rsidR="00D404C3">
        <w:rPr>
          <w:lang w:eastAsia="en-US"/>
        </w:rPr>
        <w:t xml:space="preserve"> razvoju, usklajevanju in uvajanju C-ITS</w:t>
      </w:r>
      <w:r w:rsidR="00364076">
        <w:rPr>
          <w:lang w:eastAsia="en-US"/>
        </w:rPr>
        <w:t xml:space="preserve"> </w:t>
      </w:r>
      <w:r w:rsidR="00D404C3">
        <w:rPr>
          <w:lang w:eastAsia="en-US"/>
        </w:rPr>
        <w:t>storitev</w:t>
      </w:r>
      <w:r w:rsidR="00A61885">
        <w:rPr>
          <w:lang w:eastAsia="en-US"/>
        </w:rPr>
        <w:t xml:space="preserve">, je </w:t>
      </w:r>
      <w:r w:rsidR="00140748">
        <w:rPr>
          <w:lang w:eastAsia="en-US"/>
        </w:rPr>
        <w:t>platforma</w:t>
      </w:r>
      <w:r w:rsidR="00D404C3">
        <w:rPr>
          <w:lang w:eastAsia="en-US"/>
        </w:rPr>
        <w:t xml:space="preserve"> </w:t>
      </w:r>
      <w:r w:rsidR="00AF4716" w:rsidRPr="0073746B">
        <w:rPr>
          <w:lang w:eastAsia="en-US"/>
        </w:rPr>
        <w:t>C-</w:t>
      </w:r>
      <w:proofErr w:type="spellStart"/>
      <w:r w:rsidR="00AF4716" w:rsidRPr="0073746B">
        <w:rPr>
          <w:lang w:eastAsia="en-US"/>
        </w:rPr>
        <w:t>Roads</w:t>
      </w:r>
      <w:proofErr w:type="spellEnd"/>
      <w:r w:rsidR="00140748">
        <w:rPr>
          <w:lang w:eastAsia="en-US"/>
        </w:rPr>
        <w:t>. Le ta</w:t>
      </w:r>
      <w:r w:rsidR="00AF4716" w:rsidRPr="0073746B">
        <w:rPr>
          <w:lang w:eastAsia="en-US"/>
        </w:rPr>
        <w:t xml:space="preserve"> zagotavlja </w:t>
      </w:r>
      <w:proofErr w:type="spellStart"/>
      <w:r w:rsidR="00DB1FA7">
        <w:rPr>
          <w:lang w:eastAsia="en-US"/>
        </w:rPr>
        <w:t>medopravilnost</w:t>
      </w:r>
      <w:proofErr w:type="spellEnd"/>
      <w:r w:rsidR="00140748">
        <w:rPr>
          <w:lang w:eastAsia="en-US"/>
        </w:rPr>
        <w:t xml:space="preserve"> </w:t>
      </w:r>
      <w:r w:rsidR="00AF4716" w:rsidRPr="0073746B">
        <w:rPr>
          <w:lang w:eastAsia="en-US"/>
        </w:rPr>
        <w:t>in harmonizacijo posamičnih lokalnih implementacij na nivoju celotne platforme</w:t>
      </w:r>
      <w:r w:rsidR="00407A65">
        <w:rPr>
          <w:lang w:eastAsia="en-US"/>
        </w:rPr>
        <w:t xml:space="preserve"> in s tem na nivoju celotne EU</w:t>
      </w:r>
      <w:r w:rsidR="00AF4716" w:rsidRPr="0073746B">
        <w:rPr>
          <w:lang w:eastAsia="en-US"/>
        </w:rPr>
        <w:t>.</w:t>
      </w:r>
    </w:p>
    <w:p w14:paraId="372E18C2" w14:textId="50A83269" w:rsidR="0040799F" w:rsidRDefault="0040799F" w:rsidP="00271EE0">
      <w:pPr>
        <w:rPr>
          <w:lang w:eastAsia="en-US"/>
        </w:rPr>
      </w:pPr>
      <w:r>
        <w:rPr>
          <w:lang w:eastAsia="en-US"/>
        </w:rPr>
        <w:t xml:space="preserve">C-ITS </w:t>
      </w:r>
      <w:r w:rsidR="001B4221">
        <w:rPr>
          <w:lang w:eastAsia="en-US"/>
        </w:rPr>
        <w:t xml:space="preserve">opremljena vozila </w:t>
      </w:r>
      <w:r w:rsidR="0011606B">
        <w:rPr>
          <w:lang w:eastAsia="en-US"/>
        </w:rPr>
        <w:t xml:space="preserve">v realnem času dobivajo </w:t>
      </w:r>
      <w:r w:rsidR="00B3766D">
        <w:rPr>
          <w:lang w:eastAsia="en-US"/>
        </w:rPr>
        <w:t>informacije</w:t>
      </w:r>
      <w:r w:rsidR="0011606B">
        <w:rPr>
          <w:lang w:eastAsia="en-US"/>
        </w:rPr>
        <w:t xml:space="preserve"> o </w:t>
      </w:r>
      <w:r w:rsidR="00B3766D">
        <w:rPr>
          <w:lang w:eastAsia="en-US"/>
        </w:rPr>
        <w:t>dogajanju</w:t>
      </w:r>
      <w:r w:rsidR="001F7AB3">
        <w:rPr>
          <w:lang w:eastAsia="en-US"/>
        </w:rPr>
        <w:t xml:space="preserve"> v</w:t>
      </w:r>
      <w:r w:rsidR="00B3766D">
        <w:rPr>
          <w:lang w:eastAsia="en-US"/>
        </w:rPr>
        <w:t xml:space="preserve"> prometu</w:t>
      </w:r>
      <w:r w:rsidR="00DB2B9D">
        <w:rPr>
          <w:lang w:eastAsia="en-US"/>
        </w:rPr>
        <w:t>, kar</w:t>
      </w:r>
      <w:r w:rsidR="005C1012">
        <w:rPr>
          <w:lang w:eastAsia="en-US"/>
        </w:rPr>
        <w:t xml:space="preserve"> voznik</w:t>
      </w:r>
      <w:r w:rsidR="00DB2B9D">
        <w:rPr>
          <w:lang w:eastAsia="en-US"/>
        </w:rPr>
        <w:t>u</w:t>
      </w:r>
      <w:r w:rsidR="005C1012">
        <w:rPr>
          <w:lang w:eastAsia="en-US"/>
        </w:rPr>
        <w:t xml:space="preserve"> </w:t>
      </w:r>
      <w:r w:rsidR="00DB2B9D">
        <w:rPr>
          <w:lang w:eastAsia="en-US"/>
        </w:rPr>
        <w:t xml:space="preserve">omogoča </w:t>
      </w:r>
      <w:r w:rsidR="000F55DC">
        <w:rPr>
          <w:lang w:eastAsia="en-US"/>
        </w:rPr>
        <w:t xml:space="preserve">boljši vpogled </w:t>
      </w:r>
      <w:r w:rsidR="00511644">
        <w:rPr>
          <w:lang w:eastAsia="en-US"/>
        </w:rPr>
        <w:t>ter pravočasno in ustreznejše odzivanje</w:t>
      </w:r>
      <w:r w:rsidR="005B4A20">
        <w:rPr>
          <w:lang w:eastAsia="en-US"/>
        </w:rPr>
        <w:t xml:space="preserve"> na trenutne prometne razmere</w:t>
      </w:r>
      <w:r w:rsidR="00BA34CF">
        <w:rPr>
          <w:lang w:eastAsia="en-US"/>
        </w:rPr>
        <w:t xml:space="preserve">. </w:t>
      </w:r>
      <w:r w:rsidR="00AB0AAA">
        <w:rPr>
          <w:lang w:eastAsia="en-US"/>
        </w:rPr>
        <w:t>Nekateri p</w:t>
      </w:r>
      <w:r w:rsidR="005B4A20">
        <w:rPr>
          <w:lang w:eastAsia="en-US"/>
        </w:rPr>
        <w:t>rimer</w:t>
      </w:r>
      <w:r w:rsidR="00A10E41">
        <w:rPr>
          <w:lang w:eastAsia="en-US"/>
        </w:rPr>
        <w:t>i</w:t>
      </w:r>
      <w:r w:rsidR="005B4A20">
        <w:rPr>
          <w:lang w:eastAsia="en-US"/>
        </w:rPr>
        <w:t xml:space="preserve"> </w:t>
      </w:r>
      <w:r w:rsidR="00A10E41">
        <w:rPr>
          <w:lang w:eastAsia="en-US"/>
        </w:rPr>
        <w:t>C-ITS storitev so informiranje voznikov o zaporah</w:t>
      </w:r>
      <w:r w:rsidR="001F7AB3">
        <w:rPr>
          <w:lang w:eastAsia="en-US"/>
        </w:rPr>
        <w:t>, ki se</w:t>
      </w:r>
      <w:r w:rsidR="00DD4652">
        <w:rPr>
          <w:lang w:eastAsia="en-US"/>
        </w:rPr>
        <w:t xml:space="preserve"> jim vozilo bliža, </w:t>
      </w:r>
      <w:r w:rsidR="00201B78">
        <w:rPr>
          <w:lang w:eastAsia="en-US"/>
        </w:rPr>
        <w:t xml:space="preserve">informiranje o </w:t>
      </w:r>
      <w:r w:rsidR="00DD4652">
        <w:rPr>
          <w:lang w:eastAsia="en-US"/>
        </w:rPr>
        <w:t>gibanju vozil na nujni vožnji ali</w:t>
      </w:r>
      <w:r w:rsidR="003B6DCE">
        <w:rPr>
          <w:lang w:eastAsia="en-US"/>
        </w:rPr>
        <w:t xml:space="preserve"> </w:t>
      </w:r>
      <w:r w:rsidR="008A4084">
        <w:rPr>
          <w:lang w:eastAsia="en-US"/>
        </w:rPr>
        <w:t xml:space="preserve">dostop do </w:t>
      </w:r>
      <w:r w:rsidR="003B6DCE">
        <w:rPr>
          <w:lang w:eastAsia="en-US"/>
        </w:rPr>
        <w:t>informaci</w:t>
      </w:r>
      <w:r w:rsidR="008A4084">
        <w:rPr>
          <w:lang w:eastAsia="en-US"/>
        </w:rPr>
        <w:t>j</w:t>
      </w:r>
      <w:r w:rsidR="003B6DCE">
        <w:rPr>
          <w:lang w:eastAsia="en-US"/>
        </w:rPr>
        <w:t xml:space="preserve"> o prometni signalizaciji</w:t>
      </w:r>
      <w:r w:rsidR="008A4084">
        <w:rPr>
          <w:lang w:eastAsia="en-US"/>
        </w:rPr>
        <w:t xml:space="preserve"> v </w:t>
      </w:r>
      <w:r w:rsidR="00402D30">
        <w:rPr>
          <w:lang w:eastAsia="en-US"/>
        </w:rPr>
        <w:t>samem vozilu</w:t>
      </w:r>
      <w:r w:rsidR="003B6DCE">
        <w:rPr>
          <w:lang w:eastAsia="en-US"/>
        </w:rPr>
        <w:t>.</w:t>
      </w:r>
      <w:r w:rsidR="00402D30">
        <w:rPr>
          <w:lang w:eastAsia="en-US"/>
        </w:rPr>
        <w:t xml:space="preserve"> </w:t>
      </w:r>
      <w:r w:rsidR="00FA3338">
        <w:rPr>
          <w:lang w:eastAsia="en-US"/>
        </w:rPr>
        <w:t>Za v</w:t>
      </w:r>
      <w:r w:rsidR="00C850FD">
        <w:rPr>
          <w:lang w:eastAsia="en-US"/>
        </w:rPr>
        <w:t xml:space="preserve">se C-ITS storitve </w:t>
      </w:r>
      <w:r w:rsidR="00FA3338">
        <w:rPr>
          <w:lang w:eastAsia="en-US"/>
        </w:rPr>
        <w:t xml:space="preserve">je podatek o lokaciji </w:t>
      </w:r>
      <w:r w:rsidR="00237CD4">
        <w:rPr>
          <w:lang w:eastAsia="en-US"/>
        </w:rPr>
        <w:t>pojava ali dogodka v prometnem omrežju bistvenega pomena</w:t>
      </w:r>
      <w:r w:rsidR="00FB2436">
        <w:rPr>
          <w:lang w:eastAsia="en-US"/>
        </w:rPr>
        <w:t>.</w:t>
      </w:r>
      <w:r w:rsidR="004212DD">
        <w:rPr>
          <w:lang w:eastAsia="en-US"/>
        </w:rPr>
        <w:t xml:space="preserve"> </w:t>
      </w:r>
      <w:r w:rsidR="00FB2436">
        <w:rPr>
          <w:lang w:eastAsia="en-US"/>
        </w:rPr>
        <w:t>S</w:t>
      </w:r>
      <w:r w:rsidR="004212DD">
        <w:rPr>
          <w:lang w:eastAsia="en-US"/>
        </w:rPr>
        <w:t xml:space="preserve">tatične informacije, kot so </w:t>
      </w:r>
      <w:r w:rsidR="00F0145B">
        <w:rPr>
          <w:lang w:eastAsia="en-US"/>
        </w:rPr>
        <w:t xml:space="preserve">npr. lokacije križanj z železnico, področja </w:t>
      </w:r>
      <w:r w:rsidR="00D16575">
        <w:rPr>
          <w:lang w:eastAsia="en-US"/>
        </w:rPr>
        <w:t xml:space="preserve">omejitve hitrosti ali </w:t>
      </w:r>
      <w:r w:rsidR="00146723">
        <w:rPr>
          <w:lang w:eastAsia="en-US"/>
        </w:rPr>
        <w:t xml:space="preserve">lokacije </w:t>
      </w:r>
      <w:r w:rsidR="004212DD">
        <w:rPr>
          <w:lang w:eastAsia="en-US"/>
        </w:rPr>
        <w:t>cestn</w:t>
      </w:r>
      <w:r w:rsidR="00146723">
        <w:rPr>
          <w:lang w:eastAsia="en-US"/>
        </w:rPr>
        <w:t>ih</w:t>
      </w:r>
      <w:r w:rsidR="004212DD">
        <w:rPr>
          <w:lang w:eastAsia="en-US"/>
        </w:rPr>
        <w:t xml:space="preserve"> zapor</w:t>
      </w:r>
      <w:r w:rsidR="00D16575">
        <w:rPr>
          <w:lang w:eastAsia="en-US"/>
        </w:rPr>
        <w:t>, kot tudi dinamične informacije, kot je gibanje vozil na nujni vo</w:t>
      </w:r>
      <w:r w:rsidR="00F0145B">
        <w:rPr>
          <w:lang w:eastAsia="en-US"/>
        </w:rPr>
        <w:t>ž</w:t>
      </w:r>
      <w:r w:rsidR="00D16575">
        <w:rPr>
          <w:lang w:eastAsia="en-US"/>
        </w:rPr>
        <w:t xml:space="preserve">nji ali </w:t>
      </w:r>
      <w:r w:rsidR="00FB2436">
        <w:rPr>
          <w:lang w:eastAsia="en-US"/>
        </w:rPr>
        <w:t>prometni zastoj</w:t>
      </w:r>
      <w:r w:rsidR="001F7AB3">
        <w:rPr>
          <w:lang w:eastAsia="en-US"/>
        </w:rPr>
        <w:t>,</w:t>
      </w:r>
      <w:r w:rsidR="00A0267A">
        <w:rPr>
          <w:lang w:eastAsia="en-US"/>
        </w:rPr>
        <w:t xml:space="preserve"> </w:t>
      </w:r>
      <w:r w:rsidR="001A2912">
        <w:rPr>
          <w:lang w:eastAsia="en-US"/>
        </w:rPr>
        <w:t>se vedno nanašajo na določeno</w:t>
      </w:r>
      <w:r w:rsidR="00502219">
        <w:rPr>
          <w:lang w:eastAsia="en-US"/>
        </w:rPr>
        <w:t xml:space="preserve"> lokacijo v prometnem omrežju.</w:t>
      </w:r>
      <w:r w:rsidR="00015837">
        <w:rPr>
          <w:lang w:eastAsia="en-US"/>
        </w:rPr>
        <w:t xml:space="preserve"> </w:t>
      </w:r>
      <w:r w:rsidR="009810FC">
        <w:rPr>
          <w:lang w:eastAsia="en-US"/>
        </w:rPr>
        <w:t xml:space="preserve">Na osnovi lokacije </w:t>
      </w:r>
      <w:r w:rsidR="00226A88">
        <w:rPr>
          <w:lang w:eastAsia="en-US"/>
        </w:rPr>
        <w:t xml:space="preserve">C-ITS </w:t>
      </w:r>
      <w:r w:rsidR="009810FC">
        <w:rPr>
          <w:lang w:eastAsia="en-US"/>
        </w:rPr>
        <w:t xml:space="preserve">sistemi voznikom ustrezno </w:t>
      </w:r>
      <w:r w:rsidR="00226A88">
        <w:rPr>
          <w:lang w:eastAsia="en-US"/>
        </w:rPr>
        <w:t xml:space="preserve">filtrirajo informacije, ki so za določeno vožnjo relevantne. </w:t>
      </w:r>
      <w:r w:rsidR="00015837">
        <w:rPr>
          <w:lang w:eastAsia="en-US"/>
        </w:rPr>
        <w:t xml:space="preserve">Zato je za zagotavljanje </w:t>
      </w:r>
      <w:r w:rsidR="00926715">
        <w:rPr>
          <w:lang w:eastAsia="en-US"/>
        </w:rPr>
        <w:t xml:space="preserve">ustreznih, pravilnih in </w:t>
      </w:r>
      <w:r w:rsidR="00E47188">
        <w:rPr>
          <w:lang w:eastAsia="en-US"/>
        </w:rPr>
        <w:t xml:space="preserve">relevantnih informacij potrebno vzpostaviti </w:t>
      </w:r>
      <w:r w:rsidR="007520A2">
        <w:rPr>
          <w:lang w:eastAsia="en-US"/>
        </w:rPr>
        <w:t>dovolj natanč</w:t>
      </w:r>
      <w:r w:rsidR="002140DD">
        <w:rPr>
          <w:lang w:eastAsia="en-US"/>
        </w:rPr>
        <w:t xml:space="preserve">en opis prometne infrastrukture, oziroma prometnega omrežja. </w:t>
      </w:r>
    </w:p>
    <w:p w14:paraId="36F4E40F" w14:textId="1B14CCF6" w:rsidR="00211C1B" w:rsidRDefault="00F750E4" w:rsidP="00000943">
      <w:pPr>
        <w:rPr>
          <w:lang w:eastAsia="en-US"/>
        </w:rPr>
      </w:pPr>
      <w:r>
        <w:rPr>
          <w:lang w:eastAsia="en-US"/>
        </w:rPr>
        <w:t xml:space="preserve">Nadaljnji razvoj </w:t>
      </w:r>
      <w:r w:rsidR="00173CC2">
        <w:rPr>
          <w:lang w:eastAsia="en-US"/>
        </w:rPr>
        <w:t xml:space="preserve">sistemov </w:t>
      </w:r>
      <w:r w:rsidR="00270AEA">
        <w:rPr>
          <w:lang w:eastAsia="en-US"/>
        </w:rPr>
        <w:t xml:space="preserve">in storitev </w:t>
      </w:r>
      <w:r w:rsidR="00173CC2">
        <w:rPr>
          <w:lang w:eastAsia="en-US"/>
        </w:rPr>
        <w:t xml:space="preserve">C-ITS </w:t>
      </w:r>
      <w:r w:rsidR="00354C11">
        <w:rPr>
          <w:lang w:eastAsia="en-US"/>
        </w:rPr>
        <w:t xml:space="preserve">bo podpiral </w:t>
      </w:r>
      <w:r w:rsidR="00270AEA">
        <w:rPr>
          <w:lang w:eastAsia="en-US"/>
        </w:rPr>
        <w:t xml:space="preserve">tudi </w:t>
      </w:r>
      <w:r w:rsidR="009A7FD4">
        <w:rPr>
          <w:lang w:eastAsia="en-US"/>
        </w:rPr>
        <w:t>avtonomn</w:t>
      </w:r>
      <w:r w:rsidR="003E05AB">
        <w:rPr>
          <w:lang w:eastAsia="en-US"/>
        </w:rPr>
        <w:t>o</w:t>
      </w:r>
      <w:r w:rsidR="009A7FD4">
        <w:rPr>
          <w:lang w:eastAsia="en-US"/>
        </w:rPr>
        <w:t xml:space="preserve"> vožnj</w:t>
      </w:r>
      <w:r w:rsidR="003E05AB">
        <w:rPr>
          <w:lang w:eastAsia="en-US"/>
        </w:rPr>
        <w:t>o</w:t>
      </w:r>
      <w:r w:rsidR="00E77EA7">
        <w:rPr>
          <w:lang w:eastAsia="en-US"/>
        </w:rPr>
        <w:t xml:space="preserve"> ter </w:t>
      </w:r>
      <w:proofErr w:type="spellStart"/>
      <w:r w:rsidR="00E77EA7">
        <w:rPr>
          <w:lang w:eastAsia="en-US"/>
        </w:rPr>
        <w:t>samovozeč</w:t>
      </w:r>
      <w:r w:rsidR="003E05AB">
        <w:rPr>
          <w:lang w:eastAsia="en-US"/>
        </w:rPr>
        <w:t>a</w:t>
      </w:r>
      <w:proofErr w:type="spellEnd"/>
      <w:r w:rsidR="00E77EA7">
        <w:rPr>
          <w:lang w:eastAsia="en-US"/>
        </w:rPr>
        <w:t xml:space="preserve"> vozil</w:t>
      </w:r>
      <w:r w:rsidR="003E05AB">
        <w:rPr>
          <w:lang w:eastAsia="en-US"/>
        </w:rPr>
        <w:t>a</w:t>
      </w:r>
      <w:r w:rsidR="00AB2C72">
        <w:rPr>
          <w:lang w:eastAsia="en-US"/>
        </w:rPr>
        <w:t xml:space="preserve">, </w:t>
      </w:r>
      <w:r w:rsidR="00087020">
        <w:rPr>
          <w:lang w:eastAsia="en-US"/>
        </w:rPr>
        <w:t xml:space="preserve">in s tem razvoj </w:t>
      </w:r>
      <w:r w:rsidR="002F3511">
        <w:rPr>
          <w:lang w:eastAsia="en-US"/>
        </w:rPr>
        <w:t xml:space="preserve">povezane, sodelovalne in avtomatizirane mobilnosti </w:t>
      </w:r>
      <w:r w:rsidR="00211C1B">
        <w:rPr>
          <w:lang w:eastAsia="en-US"/>
        </w:rPr>
        <w:t xml:space="preserve">(ang. </w:t>
      </w:r>
      <w:proofErr w:type="spellStart"/>
      <w:r w:rsidR="00211C1B" w:rsidRPr="00F3118C">
        <w:rPr>
          <w:i/>
          <w:lang w:eastAsia="en-US"/>
        </w:rPr>
        <w:t>Connected</w:t>
      </w:r>
      <w:proofErr w:type="spellEnd"/>
      <w:r w:rsidR="00211C1B" w:rsidRPr="00F3118C">
        <w:rPr>
          <w:i/>
          <w:lang w:eastAsia="en-US"/>
        </w:rPr>
        <w:t xml:space="preserve">, </w:t>
      </w:r>
      <w:proofErr w:type="spellStart"/>
      <w:r w:rsidR="00211C1B" w:rsidRPr="00F3118C">
        <w:rPr>
          <w:i/>
          <w:lang w:eastAsia="en-US"/>
        </w:rPr>
        <w:t>Cooperative</w:t>
      </w:r>
      <w:proofErr w:type="spellEnd"/>
      <w:r w:rsidR="00211C1B" w:rsidRPr="00F3118C">
        <w:rPr>
          <w:i/>
          <w:lang w:eastAsia="en-US"/>
        </w:rPr>
        <w:t xml:space="preserve"> </w:t>
      </w:r>
      <w:proofErr w:type="spellStart"/>
      <w:r w:rsidR="00211C1B" w:rsidRPr="00F3118C">
        <w:rPr>
          <w:i/>
          <w:lang w:eastAsia="en-US"/>
        </w:rPr>
        <w:t>and</w:t>
      </w:r>
      <w:proofErr w:type="spellEnd"/>
      <w:r w:rsidR="00211C1B" w:rsidRPr="00F3118C">
        <w:rPr>
          <w:i/>
          <w:lang w:eastAsia="en-US"/>
        </w:rPr>
        <w:t xml:space="preserve"> </w:t>
      </w:r>
      <w:proofErr w:type="spellStart"/>
      <w:r w:rsidR="00211C1B" w:rsidRPr="00F3118C">
        <w:rPr>
          <w:i/>
          <w:lang w:eastAsia="en-US"/>
        </w:rPr>
        <w:t>Automated</w:t>
      </w:r>
      <w:proofErr w:type="spellEnd"/>
      <w:r w:rsidR="00211C1B" w:rsidRPr="00F3118C">
        <w:rPr>
          <w:i/>
          <w:lang w:eastAsia="en-US"/>
        </w:rPr>
        <w:t xml:space="preserve"> </w:t>
      </w:r>
      <w:proofErr w:type="spellStart"/>
      <w:r w:rsidR="00211C1B" w:rsidRPr="00F3118C">
        <w:rPr>
          <w:i/>
          <w:lang w:eastAsia="en-US"/>
        </w:rPr>
        <w:t>Mobility</w:t>
      </w:r>
      <w:proofErr w:type="spellEnd"/>
      <w:r w:rsidR="00211C1B">
        <w:rPr>
          <w:lang w:eastAsia="en-US"/>
        </w:rPr>
        <w:t xml:space="preserve"> </w:t>
      </w:r>
      <w:r w:rsidR="001F7AB3">
        <w:rPr>
          <w:lang w:eastAsia="en-US"/>
        </w:rPr>
        <w:t>–</w:t>
      </w:r>
      <w:r w:rsidR="00211C1B">
        <w:rPr>
          <w:lang w:eastAsia="en-US"/>
        </w:rPr>
        <w:t xml:space="preserve"> CCAM)</w:t>
      </w:r>
      <w:r w:rsidR="00BF313D">
        <w:rPr>
          <w:lang w:eastAsia="en-US"/>
        </w:rPr>
        <w:t xml:space="preserve"> ter sistemov povezane in avtomatizirane vožnje (ang. </w:t>
      </w:r>
      <w:proofErr w:type="spellStart"/>
      <w:r w:rsidR="00956251">
        <w:rPr>
          <w:lang w:eastAsia="en-US"/>
        </w:rPr>
        <w:t>Connected</w:t>
      </w:r>
      <w:proofErr w:type="spellEnd"/>
      <w:r w:rsidR="00956251">
        <w:rPr>
          <w:lang w:eastAsia="en-US"/>
        </w:rPr>
        <w:t xml:space="preserve"> </w:t>
      </w:r>
      <w:proofErr w:type="spellStart"/>
      <w:r w:rsidR="00956251">
        <w:rPr>
          <w:lang w:eastAsia="en-US"/>
        </w:rPr>
        <w:t>and</w:t>
      </w:r>
      <w:proofErr w:type="spellEnd"/>
      <w:r w:rsidR="00956251">
        <w:rPr>
          <w:lang w:eastAsia="en-US"/>
        </w:rPr>
        <w:t xml:space="preserve"> </w:t>
      </w:r>
      <w:proofErr w:type="spellStart"/>
      <w:r w:rsidR="00956251">
        <w:rPr>
          <w:lang w:eastAsia="en-US"/>
        </w:rPr>
        <w:t>Automated</w:t>
      </w:r>
      <w:proofErr w:type="spellEnd"/>
      <w:r w:rsidR="00956251">
        <w:rPr>
          <w:lang w:eastAsia="en-US"/>
        </w:rPr>
        <w:t xml:space="preserve"> </w:t>
      </w:r>
      <w:proofErr w:type="spellStart"/>
      <w:r w:rsidR="00956251">
        <w:rPr>
          <w:lang w:eastAsia="en-US"/>
        </w:rPr>
        <w:t>Driving</w:t>
      </w:r>
      <w:proofErr w:type="spellEnd"/>
      <w:r w:rsidR="00956251">
        <w:rPr>
          <w:lang w:eastAsia="en-US"/>
        </w:rPr>
        <w:t xml:space="preserve"> – CAD)</w:t>
      </w:r>
      <w:r w:rsidR="00173CC2">
        <w:rPr>
          <w:lang w:eastAsia="en-US"/>
        </w:rPr>
        <w:t>.</w:t>
      </w:r>
      <w:r w:rsidR="008F53F0">
        <w:rPr>
          <w:lang w:eastAsia="en-US"/>
        </w:rPr>
        <w:t xml:space="preserve"> </w:t>
      </w:r>
      <w:r w:rsidR="004B1816">
        <w:rPr>
          <w:lang w:eastAsia="en-US"/>
        </w:rPr>
        <w:t xml:space="preserve">Prav tako bo prihodnji razvoj </w:t>
      </w:r>
      <w:r w:rsidR="00CD17BB">
        <w:rPr>
          <w:lang w:eastAsia="en-US"/>
        </w:rPr>
        <w:t xml:space="preserve">C-ITS </w:t>
      </w:r>
      <w:r w:rsidR="007D2948">
        <w:rPr>
          <w:lang w:eastAsia="en-US"/>
        </w:rPr>
        <w:t xml:space="preserve">storitev </w:t>
      </w:r>
      <w:r w:rsidR="004B1816">
        <w:rPr>
          <w:lang w:eastAsia="en-US"/>
        </w:rPr>
        <w:t xml:space="preserve">usmerjen v </w:t>
      </w:r>
      <w:r w:rsidR="007D2948">
        <w:rPr>
          <w:lang w:eastAsia="en-US"/>
        </w:rPr>
        <w:t xml:space="preserve">izboljšanje in </w:t>
      </w:r>
      <w:r w:rsidR="004B1816">
        <w:rPr>
          <w:lang w:eastAsia="en-US"/>
        </w:rPr>
        <w:t xml:space="preserve">podporo </w:t>
      </w:r>
      <w:r w:rsidR="00CD17BB">
        <w:rPr>
          <w:lang w:eastAsia="en-US"/>
        </w:rPr>
        <w:t>vseh prometnih modalnosti.</w:t>
      </w:r>
      <w:r w:rsidR="008E1922">
        <w:rPr>
          <w:lang w:eastAsia="en-US"/>
        </w:rPr>
        <w:t xml:space="preserve"> </w:t>
      </w:r>
    </w:p>
    <w:p w14:paraId="2916A4AD" w14:textId="5FF90EE5" w:rsidR="00120672" w:rsidRDefault="001B1ABA" w:rsidP="00000943">
      <w:pPr>
        <w:rPr>
          <w:lang w:eastAsia="en-US"/>
        </w:rPr>
      </w:pPr>
      <w:r>
        <w:rPr>
          <w:lang w:eastAsia="en-US"/>
        </w:rPr>
        <w:t>Omenjeni sistemi</w:t>
      </w:r>
      <w:r w:rsidR="00C70921">
        <w:rPr>
          <w:lang w:eastAsia="en-US"/>
        </w:rPr>
        <w:t xml:space="preserve"> že potrebujejo in</w:t>
      </w:r>
      <w:r>
        <w:rPr>
          <w:lang w:eastAsia="en-US"/>
        </w:rPr>
        <w:t xml:space="preserve"> b</w:t>
      </w:r>
      <w:r w:rsidR="00D02A28">
        <w:rPr>
          <w:lang w:eastAsia="en-US"/>
        </w:rPr>
        <w:t xml:space="preserve">odo </w:t>
      </w:r>
      <w:r w:rsidR="00C70921">
        <w:rPr>
          <w:lang w:eastAsia="en-US"/>
        </w:rPr>
        <w:t xml:space="preserve">v prihodnje </w:t>
      </w:r>
      <w:r w:rsidR="00D02A28">
        <w:rPr>
          <w:lang w:eastAsia="en-US"/>
        </w:rPr>
        <w:t xml:space="preserve">za svoje delovanje </w:t>
      </w:r>
      <w:r w:rsidR="00AD5425">
        <w:rPr>
          <w:lang w:eastAsia="en-US"/>
        </w:rPr>
        <w:t xml:space="preserve">še bolj </w:t>
      </w:r>
      <w:r w:rsidR="00D02A28">
        <w:rPr>
          <w:lang w:eastAsia="en-US"/>
        </w:rPr>
        <w:t xml:space="preserve">potrebovali ustrezne in </w:t>
      </w:r>
      <w:r w:rsidR="00C70921">
        <w:rPr>
          <w:lang w:eastAsia="en-US"/>
        </w:rPr>
        <w:t xml:space="preserve">bolj </w:t>
      </w:r>
      <w:r w:rsidR="00D02A28">
        <w:rPr>
          <w:lang w:eastAsia="en-US"/>
        </w:rPr>
        <w:t>natančne geografske podatke</w:t>
      </w:r>
      <w:r w:rsidR="005B3BF6">
        <w:rPr>
          <w:lang w:eastAsia="en-US"/>
        </w:rPr>
        <w:t>, zemljevide in podrobnosti o infrastrukturnem omrežju.</w:t>
      </w:r>
      <w:r w:rsidR="005B010F">
        <w:rPr>
          <w:lang w:eastAsia="en-US"/>
        </w:rPr>
        <w:t xml:space="preserve"> V ta namen </w:t>
      </w:r>
      <w:r w:rsidR="00772CFA">
        <w:rPr>
          <w:lang w:eastAsia="en-US"/>
        </w:rPr>
        <w:t xml:space="preserve">iniciative, kot je platforma C-ROADS, razvijajo specifikacije zahtev </w:t>
      </w:r>
      <w:r w:rsidR="003072B4">
        <w:rPr>
          <w:lang w:eastAsia="en-US"/>
        </w:rPr>
        <w:t xml:space="preserve">za </w:t>
      </w:r>
      <w:r w:rsidR="00DB6F79">
        <w:rPr>
          <w:lang w:eastAsia="en-US"/>
        </w:rPr>
        <w:t>digitalno prometno infrastrukturo</w:t>
      </w:r>
      <w:r w:rsidR="003965A6">
        <w:rPr>
          <w:lang w:eastAsia="en-US"/>
        </w:rPr>
        <w:t xml:space="preserve"> za potrebe upravljanja prometa</w:t>
      </w:r>
      <w:r w:rsidR="003577A7">
        <w:rPr>
          <w:lang w:eastAsia="en-US"/>
        </w:rPr>
        <w:t>, ki bo ustrezno podpirala bodoče</w:t>
      </w:r>
      <w:r w:rsidR="002C70C7">
        <w:rPr>
          <w:lang w:eastAsia="en-US"/>
        </w:rPr>
        <w:t xml:space="preserve"> C-ITS in CCAM storitve</w:t>
      </w:r>
      <w:r w:rsidR="003965A6">
        <w:rPr>
          <w:lang w:eastAsia="en-US"/>
        </w:rPr>
        <w:t xml:space="preserve">. </w:t>
      </w:r>
      <w:r w:rsidR="00DC7E84">
        <w:rPr>
          <w:lang w:eastAsia="en-US"/>
        </w:rPr>
        <w:t>V okolju CCAM</w:t>
      </w:r>
      <w:r w:rsidR="00F44739">
        <w:rPr>
          <w:lang w:eastAsia="en-US"/>
        </w:rPr>
        <w:t xml:space="preserve"> namreč</w:t>
      </w:r>
      <w:r w:rsidR="00DC7E84">
        <w:rPr>
          <w:lang w:eastAsia="en-US"/>
        </w:rPr>
        <w:t xml:space="preserve"> digitalna prometna infrastruktura predstavlja </w:t>
      </w:r>
      <w:r w:rsidR="00777A32">
        <w:rPr>
          <w:lang w:eastAsia="en-US"/>
        </w:rPr>
        <w:t xml:space="preserve">dodaten »senzor«, ki sistemom avtonomne vožnje </w:t>
      </w:r>
      <w:r w:rsidR="00E14FFD">
        <w:rPr>
          <w:lang w:eastAsia="en-US"/>
        </w:rPr>
        <w:t>zagotavlja informacijo o okolju v katerem se vozilo nahaja</w:t>
      </w:r>
      <w:r w:rsidR="00D75338">
        <w:rPr>
          <w:lang w:eastAsia="en-US"/>
        </w:rPr>
        <w:t xml:space="preserve"> in </w:t>
      </w:r>
      <w:r w:rsidR="00815653">
        <w:rPr>
          <w:lang w:eastAsia="en-US"/>
        </w:rPr>
        <w:t xml:space="preserve">tako podpira učinkovito navigacijo </w:t>
      </w:r>
      <w:r w:rsidR="004C738B">
        <w:rPr>
          <w:lang w:eastAsia="en-US"/>
        </w:rPr>
        <w:t xml:space="preserve">in premikanje </w:t>
      </w:r>
      <w:r w:rsidR="007356B8">
        <w:rPr>
          <w:lang w:eastAsia="en-US"/>
        </w:rPr>
        <w:t>v prometnem omrežju</w:t>
      </w:r>
      <w:r w:rsidR="00E14FFD">
        <w:rPr>
          <w:lang w:eastAsia="en-US"/>
        </w:rPr>
        <w:t>.</w:t>
      </w:r>
      <w:r w:rsidR="00F44739">
        <w:rPr>
          <w:lang w:eastAsia="en-US"/>
        </w:rPr>
        <w:t xml:space="preserve"> </w:t>
      </w:r>
    </w:p>
    <w:p w14:paraId="6C84E004" w14:textId="4D94F475" w:rsidR="001706B1" w:rsidRDefault="00991F63" w:rsidP="00000943">
      <w:pPr>
        <w:rPr>
          <w:lang w:eastAsia="en-US"/>
        </w:rPr>
      </w:pPr>
      <w:r>
        <w:rPr>
          <w:lang w:eastAsia="en-US"/>
        </w:rPr>
        <w:t>V zvezi z digitalno prometno infrastrukturo je pomembno dodati še, da bodo b</w:t>
      </w:r>
      <w:r w:rsidR="00B0072E">
        <w:rPr>
          <w:lang w:eastAsia="en-US"/>
        </w:rPr>
        <w:t>odoči C-ITS</w:t>
      </w:r>
      <w:r w:rsidR="00E14FFD">
        <w:rPr>
          <w:lang w:eastAsia="en-US"/>
        </w:rPr>
        <w:t xml:space="preserve"> </w:t>
      </w:r>
      <w:r w:rsidR="00B0072E">
        <w:rPr>
          <w:lang w:eastAsia="en-US"/>
        </w:rPr>
        <w:t xml:space="preserve">sistemi </w:t>
      </w:r>
      <w:r>
        <w:rPr>
          <w:lang w:eastAsia="en-US"/>
        </w:rPr>
        <w:t>ne le</w:t>
      </w:r>
      <w:r w:rsidR="00E77CD5">
        <w:rPr>
          <w:lang w:eastAsia="en-US"/>
        </w:rPr>
        <w:t xml:space="preserve"> uporabljali informacije o infrastrukturi, temveč bo</w:t>
      </w:r>
      <w:r w:rsidR="006E5AA4">
        <w:rPr>
          <w:lang w:eastAsia="en-US"/>
        </w:rPr>
        <w:t xml:space="preserve">do </w:t>
      </w:r>
      <w:r w:rsidR="002500BF">
        <w:rPr>
          <w:lang w:eastAsia="en-US"/>
        </w:rPr>
        <w:t xml:space="preserve">vozila generirala, sistem pa zbiral informacije o </w:t>
      </w:r>
      <w:r w:rsidR="00923874">
        <w:rPr>
          <w:lang w:eastAsia="en-US"/>
        </w:rPr>
        <w:t xml:space="preserve">gibanju vozil in </w:t>
      </w:r>
      <w:r w:rsidR="0049594D">
        <w:rPr>
          <w:lang w:eastAsia="en-US"/>
        </w:rPr>
        <w:t xml:space="preserve">prometu, kar bo omogočalo povratno zanko skozi katero bo v prihodnje mogoče </w:t>
      </w:r>
      <w:r w:rsidR="00923874">
        <w:rPr>
          <w:lang w:eastAsia="en-US"/>
        </w:rPr>
        <w:t xml:space="preserve">podatke o digitalni prometni infrastrukturi </w:t>
      </w:r>
      <w:r w:rsidR="003E7573">
        <w:rPr>
          <w:lang w:eastAsia="en-US"/>
        </w:rPr>
        <w:t>kontinuirano izboljševati.</w:t>
      </w:r>
    </w:p>
    <w:p w14:paraId="7FC4947C" w14:textId="5B1E0F70" w:rsidR="00D71AB1" w:rsidRDefault="00EE4BF9" w:rsidP="00000943">
      <w:pPr>
        <w:rPr>
          <w:lang w:eastAsia="en-US"/>
        </w:rPr>
      </w:pPr>
      <w:r>
        <w:rPr>
          <w:lang w:eastAsia="en-US"/>
        </w:rPr>
        <w:t xml:space="preserve">Izvedba sodobnih C-ITS storitev </w:t>
      </w:r>
      <w:r w:rsidR="00AD7BC2">
        <w:rPr>
          <w:lang w:eastAsia="en-US"/>
        </w:rPr>
        <w:t xml:space="preserve">pogosto </w:t>
      </w:r>
      <w:r>
        <w:rPr>
          <w:lang w:eastAsia="en-US"/>
        </w:rPr>
        <w:t xml:space="preserve">zahteva </w:t>
      </w:r>
      <w:r w:rsidR="00AD7BC2">
        <w:rPr>
          <w:lang w:eastAsia="en-US"/>
        </w:rPr>
        <w:t>natančnejše podatke o infrastrukturi in pr</w:t>
      </w:r>
      <w:r w:rsidR="00272DF8">
        <w:rPr>
          <w:lang w:eastAsia="en-US"/>
        </w:rPr>
        <w:t>o</w:t>
      </w:r>
      <w:r w:rsidR="00AD7BC2">
        <w:rPr>
          <w:lang w:eastAsia="en-US"/>
        </w:rPr>
        <w:t xml:space="preserve">metnem omrežju, kot jo zagotavljajo obstoječi </w:t>
      </w:r>
      <w:r w:rsidR="00272DF8">
        <w:rPr>
          <w:lang w:eastAsia="en-US"/>
        </w:rPr>
        <w:t xml:space="preserve">sistemi upravljanja prometa. </w:t>
      </w:r>
      <w:r w:rsidR="00FC0B3A">
        <w:rPr>
          <w:lang w:eastAsia="en-US"/>
        </w:rPr>
        <w:t>Cestno omrežje je velikokrat podano z eno osjo ceste</w:t>
      </w:r>
      <w:r w:rsidR="00BE6C30">
        <w:rPr>
          <w:lang w:eastAsia="en-US"/>
        </w:rPr>
        <w:t xml:space="preserve"> ter v 2D, hkrati je na voljo le malo podatkov o cesti.</w:t>
      </w:r>
      <w:r w:rsidR="00B93E5E">
        <w:rPr>
          <w:lang w:eastAsia="en-US"/>
        </w:rPr>
        <w:t xml:space="preserve"> </w:t>
      </w:r>
      <w:r w:rsidR="006278D7">
        <w:rPr>
          <w:rFonts w:cs="Arial"/>
        </w:rPr>
        <w:t xml:space="preserve">Takšni podatki za izvedbo sodobnih C-ITS storitev in bodoče CCAM ne zadostujejo, saj le-te velikokrat potrebujejo ne le podatke o poteku ceste, temveč podatke o prometnih pasovih. Dinamični podatki o prometu zahtevajo natančnosti </w:t>
      </w:r>
      <w:r w:rsidR="006278D7">
        <w:rPr>
          <w:rFonts w:cs="Arial"/>
        </w:rPr>
        <w:lastRenderedPageBreak/>
        <w:t>umeščanja prometnih dogodkov med 10 do 100m</w:t>
      </w:r>
      <w:r w:rsidR="006278D7">
        <w:rPr>
          <w:rFonts w:cs="Arial"/>
          <w:sz w:val="15"/>
          <w:szCs w:val="15"/>
        </w:rPr>
        <w:t> </w:t>
      </w:r>
      <w:r w:rsidR="006278D7">
        <w:rPr>
          <w:rFonts w:cs="Arial"/>
        </w:rPr>
        <w:t>znotraj ustreznega prometnega pasu, da je mogoče zagotavljati ustrezno kakovost storitev (npr. lokacija pričetka prometnega zastoja v izbrani smeri vožnje).</w:t>
      </w:r>
    </w:p>
    <w:p w14:paraId="027B478C" w14:textId="66B52A9C" w:rsidR="00EE4BF9" w:rsidRDefault="007C0C17" w:rsidP="00000943">
      <w:pPr>
        <w:rPr>
          <w:lang w:eastAsia="en-US"/>
        </w:rPr>
      </w:pPr>
      <w:r>
        <w:rPr>
          <w:lang w:eastAsia="en-US"/>
        </w:rPr>
        <w:t xml:space="preserve">Ker se prometno omrežje </w:t>
      </w:r>
      <w:r w:rsidR="00DA1A8A">
        <w:rPr>
          <w:lang w:eastAsia="en-US"/>
        </w:rPr>
        <w:t xml:space="preserve">iz vidika prometa </w:t>
      </w:r>
      <w:r>
        <w:rPr>
          <w:lang w:eastAsia="en-US"/>
        </w:rPr>
        <w:t>nenehno spreminja, npr.</w:t>
      </w:r>
      <w:r w:rsidR="00DA1A8A">
        <w:rPr>
          <w:lang w:eastAsia="en-US"/>
        </w:rPr>
        <w:t xml:space="preserve"> </w:t>
      </w:r>
      <w:r w:rsidR="00D01191">
        <w:rPr>
          <w:lang w:eastAsia="en-US"/>
        </w:rPr>
        <w:t>spreminjajo se odseki omejitev hitrosti</w:t>
      </w:r>
      <w:r w:rsidR="007F5279">
        <w:rPr>
          <w:lang w:eastAsia="en-US"/>
        </w:rPr>
        <w:t xml:space="preserve"> ali druga pravila, je potrebno za potrebe digitalnih storitev </w:t>
      </w:r>
      <w:r w:rsidR="00E576C5">
        <w:rPr>
          <w:lang w:eastAsia="en-US"/>
        </w:rPr>
        <w:t xml:space="preserve">stalno pridobivati ažurne informacije o prometni infrastrukturi. </w:t>
      </w:r>
      <w:r w:rsidR="00D33056">
        <w:rPr>
          <w:lang w:eastAsia="en-US"/>
        </w:rPr>
        <w:t xml:space="preserve">Zato je potrebno vzpostaviti ustrezne protokole za </w:t>
      </w:r>
      <w:r w:rsidR="00827CB6">
        <w:rPr>
          <w:lang w:eastAsia="en-US"/>
        </w:rPr>
        <w:t>ažuriranje</w:t>
      </w:r>
      <w:r w:rsidR="004F4F80">
        <w:rPr>
          <w:lang w:eastAsia="en-US"/>
        </w:rPr>
        <w:t xml:space="preserve"> podatkov na strani ponudnikov storitev</w:t>
      </w:r>
      <w:r w:rsidR="00827CB6">
        <w:rPr>
          <w:lang w:eastAsia="en-US"/>
        </w:rPr>
        <w:t>.</w:t>
      </w:r>
      <w:r w:rsidR="00AC56AF">
        <w:rPr>
          <w:lang w:eastAsia="en-US"/>
        </w:rPr>
        <w:t xml:space="preserve"> </w:t>
      </w:r>
      <w:r w:rsidR="003571BB">
        <w:rPr>
          <w:lang w:eastAsia="en-US"/>
        </w:rPr>
        <w:t>Podatki o prometnem omrežju, uporabljenih ukrepih in pravilih ter drugih lastnostih omrežja</w:t>
      </w:r>
      <w:r w:rsidR="008E6F27">
        <w:rPr>
          <w:lang w:eastAsia="en-US"/>
        </w:rPr>
        <w:t xml:space="preserve">, ki jih določajo upravljalci </w:t>
      </w:r>
      <w:r w:rsidR="002B135E">
        <w:rPr>
          <w:lang w:eastAsia="en-US"/>
        </w:rPr>
        <w:t xml:space="preserve">prometnih </w:t>
      </w:r>
      <w:r w:rsidR="008E6F27">
        <w:rPr>
          <w:lang w:eastAsia="en-US"/>
        </w:rPr>
        <w:t>omrežij</w:t>
      </w:r>
      <w:r w:rsidR="002B135E">
        <w:rPr>
          <w:lang w:eastAsia="en-US"/>
        </w:rPr>
        <w:t xml:space="preserve"> ter</w:t>
      </w:r>
      <w:r w:rsidR="008E6F27">
        <w:rPr>
          <w:lang w:eastAsia="en-US"/>
        </w:rPr>
        <w:t xml:space="preserve"> prometa</w:t>
      </w:r>
      <w:r w:rsidR="002B135E">
        <w:rPr>
          <w:lang w:eastAsia="en-US"/>
        </w:rPr>
        <w:t xml:space="preserve"> morajo biti stalno na voljo z</w:t>
      </w:r>
      <w:r w:rsidR="00044F6F">
        <w:rPr>
          <w:lang w:eastAsia="en-US"/>
        </w:rPr>
        <w:t xml:space="preserve">a ponudnike storitev. </w:t>
      </w:r>
      <w:r w:rsidR="008E6F27">
        <w:rPr>
          <w:lang w:eastAsia="en-US"/>
        </w:rPr>
        <w:t xml:space="preserve"> </w:t>
      </w:r>
    </w:p>
    <w:p w14:paraId="5BFC9196" w14:textId="77777777" w:rsidR="00DF6F99" w:rsidRDefault="00D02657" w:rsidP="00000943">
      <w:pPr>
        <w:rPr>
          <w:lang w:eastAsia="en-US"/>
        </w:rPr>
      </w:pPr>
      <w:r>
        <w:rPr>
          <w:lang w:eastAsia="en-US"/>
        </w:rPr>
        <w:t xml:space="preserve">Iz navedenih razlogov je tako na nivoju celotnega prometnega omrežja, kjer se uvajajo sodobne storitve za podporo </w:t>
      </w:r>
      <w:r w:rsidR="00ED43A6">
        <w:rPr>
          <w:lang w:eastAsia="en-US"/>
        </w:rPr>
        <w:t>upravljanja prometa, podporo voznikom ali uvajanje avtonomne vožnje</w:t>
      </w:r>
      <w:r w:rsidR="00133E65">
        <w:rPr>
          <w:lang w:eastAsia="en-US"/>
        </w:rPr>
        <w:t xml:space="preserve"> potrebno vzpostaviti </w:t>
      </w:r>
      <w:r w:rsidR="00D31C49">
        <w:rPr>
          <w:lang w:eastAsia="en-US"/>
        </w:rPr>
        <w:t xml:space="preserve">podrobno in natančno </w:t>
      </w:r>
      <w:r w:rsidR="00133E65">
        <w:rPr>
          <w:lang w:eastAsia="en-US"/>
        </w:rPr>
        <w:t xml:space="preserve">digitalno prometno infrastrukturo in ustrezne standardizirane </w:t>
      </w:r>
      <w:r w:rsidR="00C61D64">
        <w:rPr>
          <w:lang w:eastAsia="en-US"/>
        </w:rPr>
        <w:t>postopke za dostop do podatkov ter izmenjavo in ažuriranje podatkov.</w:t>
      </w:r>
      <w:r w:rsidR="00FF5581">
        <w:rPr>
          <w:lang w:eastAsia="en-US"/>
        </w:rPr>
        <w:t xml:space="preserve"> </w:t>
      </w:r>
    </w:p>
    <w:p w14:paraId="248B8043" w14:textId="55B2F638" w:rsidR="00BC2683" w:rsidRDefault="00386EAF" w:rsidP="00386EAF">
      <w:pPr>
        <w:pStyle w:val="Naslov2"/>
      </w:pPr>
      <w:bookmarkStart w:id="19" w:name="_Toc158424071"/>
      <w:r>
        <w:t>Harmonizacija podatkovnih struktur in izmenjevalnih protokolov za DPI</w:t>
      </w:r>
      <w:bookmarkEnd w:id="19"/>
    </w:p>
    <w:p w14:paraId="22F77BA9" w14:textId="77777777" w:rsidR="00701000" w:rsidRDefault="00F86B20" w:rsidP="00000943">
      <w:pPr>
        <w:rPr>
          <w:lang w:eastAsia="en-US"/>
        </w:rPr>
      </w:pPr>
      <w:r>
        <w:rPr>
          <w:lang w:eastAsia="en-US"/>
        </w:rPr>
        <w:t xml:space="preserve">Slovenska </w:t>
      </w:r>
      <w:r w:rsidR="00DF6F99">
        <w:rPr>
          <w:lang w:eastAsia="en-US"/>
        </w:rPr>
        <w:t>prometna infrastruktura je sestavni del širše prometne infrastrukture</w:t>
      </w:r>
      <w:r w:rsidR="002340E4">
        <w:rPr>
          <w:lang w:eastAsia="en-US"/>
        </w:rPr>
        <w:t xml:space="preserve">, kakor je tudi </w:t>
      </w:r>
      <w:r w:rsidR="00CB5D0E">
        <w:rPr>
          <w:lang w:eastAsia="en-US"/>
        </w:rPr>
        <w:t xml:space="preserve">upravljanje prometa in </w:t>
      </w:r>
      <w:r w:rsidR="009545ED">
        <w:rPr>
          <w:lang w:eastAsia="en-US"/>
        </w:rPr>
        <w:t xml:space="preserve">uvajanje C-ITS in drugih elektronskih storitev globalno prizadevanje, ki povezuje </w:t>
      </w:r>
      <w:r w:rsidR="003E65B5">
        <w:rPr>
          <w:lang w:eastAsia="en-US"/>
        </w:rPr>
        <w:t xml:space="preserve">operaterje in uporabnike iz širšega evropskega območja. </w:t>
      </w:r>
      <w:proofErr w:type="spellStart"/>
      <w:r w:rsidR="00E52DBF">
        <w:rPr>
          <w:lang w:eastAsia="en-US"/>
        </w:rPr>
        <w:t>Medopravilne</w:t>
      </w:r>
      <w:proofErr w:type="spellEnd"/>
      <w:r w:rsidR="00E52DBF">
        <w:rPr>
          <w:lang w:eastAsia="en-US"/>
        </w:rPr>
        <w:t xml:space="preserve"> </w:t>
      </w:r>
      <w:r w:rsidR="00651D88">
        <w:rPr>
          <w:lang w:eastAsia="en-US"/>
        </w:rPr>
        <w:t xml:space="preserve">digitalne storitve </w:t>
      </w:r>
      <w:r w:rsidR="00073834">
        <w:rPr>
          <w:lang w:eastAsia="en-US"/>
        </w:rPr>
        <w:t xml:space="preserve">krepijo prometne storitve </w:t>
      </w:r>
      <w:r w:rsidR="0026547C">
        <w:rPr>
          <w:lang w:eastAsia="en-US"/>
        </w:rPr>
        <w:t xml:space="preserve">in prinašajo </w:t>
      </w:r>
      <w:proofErr w:type="spellStart"/>
      <w:r w:rsidR="00BB5494">
        <w:rPr>
          <w:lang w:eastAsia="en-US"/>
        </w:rPr>
        <w:t>sinergijske</w:t>
      </w:r>
      <w:proofErr w:type="spellEnd"/>
      <w:r w:rsidR="00BB5494">
        <w:rPr>
          <w:lang w:eastAsia="en-US"/>
        </w:rPr>
        <w:t xml:space="preserve"> </w:t>
      </w:r>
      <w:r w:rsidR="0026547C">
        <w:rPr>
          <w:lang w:eastAsia="en-US"/>
        </w:rPr>
        <w:t>učinke v prometu.</w:t>
      </w:r>
      <w:r w:rsidR="00174418">
        <w:rPr>
          <w:lang w:eastAsia="en-US"/>
        </w:rPr>
        <w:t xml:space="preserve"> Takšne sinergije omogoča le </w:t>
      </w:r>
      <w:r w:rsidR="00F86E09">
        <w:rPr>
          <w:lang w:eastAsia="en-US"/>
        </w:rPr>
        <w:t xml:space="preserve">harmonizirana </w:t>
      </w:r>
      <w:r w:rsidR="00DD497D">
        <w:rPr>
          <w:lang w:eastAsia="en-US"/>
        </w:rPr>
        <w:t xml:space="preserve">in kakovostna </w:t>
      </w:r>
      <w:r w:rsidR="00174418">
        <w:rPr>
          <w:lang w:eastAsia="en-US"/>
        </w:rPr>
        <w:t>digitalna prometna infrastruktura</w:t>
      </w:r>
      <w:r w:rsidR="009E52BB">
        <w:rPr>
          <w:lang w:eastAsia="en-US"/>
        </w:rPr>
        <w:t xml:space="preserve">. Harmonizacija je potrebna tako iz vidika podatkov in elementov </w:t>
      </w:r>
      <w:r w:rsidR="00B73F14">
        <w:rPr>
          <w:lang w:eastAsia="en-US"/>
        </w:rPr>
        <w:t>DPI</w:t>
      </w:r>
      <w:r w:rsidR="009E52BB">
        <w:rPr>
          <w:lang w:eastAsia="en-US"/>
        </w:rPr>
        <w:t xml:space="preserve">, ki so uporabnikom na voljo, kot tudi iz vidika </w:t>
      </w:r>
      <w:r w:rsidR="00A95285">
        <w:rPr>
          <w:lang w:eastAsia="en-US"/>
        </w:rPr>
        <w:t xml:space="preserve">strukture podatkov in načina dostopa do </w:t>
      </w:r>
      <w:r w:rsidR="00E34846">
        <w:rPr>
          <w:lang w:eastAsia="en-US"/>
        </w:rPr>
        <w:t>DPI</w:t>
      </w:r>
      <w:r w:rsidR="00B131D2">
        <w:rPr>
          <w:lang w:eastAsia="en-US"/>
        </w:rPr>
        <w:t>.</w:t>
      </w:r>
      <w:r w:rsidR="00E34846">
        <w:rPr>
          <w:lang w:eastAsia="en-US"/>
        </w:rPr>
        <w:t xml:space="preserve"> </w:t>
      </w:r>
      <w:r w:rsidR="00215EA7">
        <w:rPr>
          <w:lang w:eastAsia="en-US"/>
        </w:rPr>
        <w:t xml:space="preserve">Pri razvoju sistemov je nujno upoštevati, da bo DPI uporabljalo veliko število deležnikov </w:t>
      </w:r>
      <w:r w:rsidR="006E25C1">
        <w:rPr>
          <w:lang w:eastAsia="en-US"/>
        </w:rPr>
        <w:t>iz različnih področjih in za različne namene.</w:t>
      </w:r>
      <w:r w:rsidR="00B131D2">
        <w:rPr>
          <w:lang w:eastAsia="en-US"/>
        </w:rPr>
        <w:t xml:space="preserve"> </w:t>
      </w:r>
      <w:r w:rsidR="00CF52D2">
        <w:rPr>
          <w:lang w:eastAsia="en-US"/>
        </w:rPr>
        <w:t xml:space="preserve">Zato je pri razvoju </w:t>
      </w:r>
      <w:r w:rsidR="00E34846">
        <w:rPr>
          <w:lang w:eastAsia="en-US"/>
        </w:rPr>
        <w:t xml:space="preserve">digitalne prometne infrastrukture </w:t>
      </w:r>
      <w:r w:rsidR="00CF52D2">
        <w:rPr>
          <w:lang w:eastAsia="en-US"/>
        </w:rPr>
        <w:t xml:space="preserve">ključnega pomena slediti </w:t>
      </w:r>
      <w:r w:rsidR="006E25C1">
        <w:rPr>
          <w:lang w:eastAsia="en-US"/>
        </w:rPr>
        <w:t>odprtim standardom i</w:t>
      </w:r>
      <w:r w:rsidR="0050193B">
        <w:rPr>
          <w:lang w:eastAsia="en-US"/>
        </w:rPr>
        <w:t xml:space="preserve">n specifikacijam. </w:t>
      </w:r>
    </w:p>
    <w:p w14:paraId="65C44FC5" w14:textId="4254CDDE" w:rsidR="003E7573" w:rsidRDefault="00ED593A" w:rsidP="00000943">
      <w:pPr>
        <w:rPr>
          <w:lang w:eastAsia="en-US"/>
        </w:rPr>
      </w:pPr>
      <w:r>
        <w:rPr>
          <w:lang w:eastAsia="en-US"/>
        </w:rPr>
        <w:t>EU z direktivo INSPIRE</w:t>
      </w:r>
      <w:r w:rsidR="001146A6">
        <w:rPr>
          <w:lang w:eastAsia="en-US"/>
        </w:rPr>
        <w:t xml:space="preserve"> (</w:t>
      </w:r>
      <w:r w:rsidR="00C36247">
        <w:t>Direktiva</w:t>
      </w:r>
      <w:r w:rsidR="00C36247" w:rsidRPr="0019678D">
        <w:t xml:space="preserve"> 2007/2/EC</w:t>
      </w:r>
      <w:r w:rsidR="001146A6">
        <w:rPr>
          <w:lang w:eastAsia="en-US"/>
        </w:rPr>
        <w:t>)</w:t>
      </w:r>
      <w:r w:rsidR="008C719A">
        <w:rPr>
          <w:lang w:eastAsia="en-US"/>
        </w:rPr>
        <w:t xml:space="preserve"> vzpostavlja </w:t>
      </w:r>
      <w:r w:rsidR="007752C2">
        <w:rPr>
          <w:lang w:eastAsia="en-US"/>
        </w:rPr>
        <w:t>infrastrukturo prostorskih podatkov</w:t>
      </w:r>
      <w:r w:rsidR="007D4DD9">
        <w:rPr>
          <w:lang w:eastAsia="en-US"/>
        </w:rPr>
        <w:t>nih zbirk</w:t>
      </w:r>
      <w:r w:rsidR="00DA4C7C">
        <w:rPr>
          <w:lang w:eastAsia="en-US"/>
        </w:rPr>
        <w:t xml:space="preserve">, ki je harmonizirana po svoji strukturi in temelji na ISO </w:t>
      </w:r>
      <w:r w:rsidR="004218A2">
        <w:rPr>
          <w:lang w:eastAsia="en-US"/>
        </w:rPr>
        <w:t>standardih (standardi serije 19100)</w:t>
      </w:r>
      <w:r w:rsidR="007752C2">
        <w:rPr>
          <w:lang w:eastAsia="en-US"/>
        </w:rPr>
        <w:t xml:space="preserve">. </w:t>
      </w:r>
      <w:r w:rsidR="00F166E0">
        <w:rPr>
          <w:lang w:eastAsia="en-US"/>
        </w:rPr>
        <w:t xml:space="preserve">Prav tako </w:t>
      </w:r>
      <w:r w:rsidR="00292DD5">
        <w:rPr>
          <w:lang w:eastAsia="en-US"/>
        </w:rPr>
        <w:t xml:space="preserve">pristop zagotavlja dodatne storitve, ki omogočajo učinkovito izmenjavo </w:t>
      </w:r>
      <w:r w:rsidR="00D74A52">
        <w:rPr>
          <w:lang w:eastAsia="en-US"/>
        </w:rPr>
        <w:t xml:space="preserve">odprtih </w:t>
      </w:r>
      <w:r w:rsidR="00292DD5">
        <w:rPr>
          <w:lang w:eastAsia="en-US"/>
        </w:rPr>
        <w:t xml:space="preserve">informacij med deležniki. </w:t>
      </w:r>
      <w:r w:rsidR="0065743C">
        <w:rPr>
          <w:lang w:eastAsia="en-US"/>
        </w:rPr>
        <w:t xml:space="preserve">Slovenija </w:t>
      </w:r>
      <w:r w:rsidR="00EC4890">
        <w:rPr>
          <w:lang w:eastAsia="en-US"/>
        </w:rPr>
        <w:t xml:space="preserve">direktivi INSPIRE sledi z razvojem </w:t>
      </w:r>
      <w:r w:rsidR="00DB4574">
        <w:rPr>
          <w:lang w:eastAsia="en-US"/>
        </w:rPr>
        <w:t xml:space="preserve">slovenskega meta podatkovnega modela INSPIRE in </w:t>
      </w:r>
      <w:r w:rsidR="00D74A52">
        <w:rPr>
          <w:lang w:eastAsia="en-US"/>
        </w:rPr>
        <w:t xml:space="preserve">portala </w:t>
      </w:r>
      <w:r w:rsidR="00DB4574" w:rsidRPr="004F16E8">
        <w:rPr>
          <w:lang w:eastAsia="en-US"/>
        </w:rPr>
        <w:t>P</w:t>
      </w:r>
      <w:r w:rsidR="00D74A52" w:rsidRPr="004F16E8">
        <w:rPr>
          <w:lang w:eastAsia="en-US"/>
        </w:rPr>
        <w:t>rostor</w:t>
      </w:r>
      <w:r w:rsidR="00DB4574">
        <w:rPr>
          <w:lang w:eastAsia="en-US"/>
        </w:rPr>
        <w:t xml:space="preserve">. </w:t>
      </w:r>
    </w:p>
    <w:p w14:paraId="0CBFC0A5" w14:textId="1967AF5C" w:rsidR="00215BD9" w:rsidRDefault="00B426AD" w:rsidP="00000943">
      <w:pPr>
        <w:rPr>
          <w:lang w:eastAsia="en-US"/>
        </w:rPr>
      </w:pPr>
      <w:r>
        <w:rPr>
          <w:lang w:eastAsia="en-US"/>
        </w:rPr>
        <w:t>Namen INSPIRE je</w:t>
      </w:r>
      <w:r w:rsidR="006C4A05">
        <w:rPr>
          <w:lang w:eastAsia="en-US"/>
        </w:rPr>
        <w:t xml:space="preserve"> zagotavljanje ponovne uporabnosti prostorskih podatkov, </w:t>
      </w:r>
      <w:r w:rsidR="004B1738">
        <w:rPr>
          <w:lang w:eastAsia="en-US"/>
        </w:rPr>
        <w:t>združevanje podatkov iz različnih virov in za različne namene</w:t>
      </w:r>
      <w:r w:rsidR="005B178E">
        <w:rPr>
          <w:lang w:eastAsia="en-US"/>
        </w:rPr>
        <w:t xml:space="preserve">. Sistem omogoča hierarhično strukturiranje podatkov glede na </w:t>
      </w:r>
      <w:r w:rsidR="00B44356">
        <w:rPr>
          <w:lang w:eastAsia="en-US"/>
        </w:rPr>
        <w:t xml:space="preserve">zahtevani nivo podrobnosti. </w:t>
      </w:r>
      <w:r w:rsidR="00D94F79">
        <w:rPr>
          <w:lang w:eastAsia="en-US"/>
        </w:rPr>
        <w:t>Med prostorske podatke uvrščamo tudi podatke o prometni infrastrukturi</w:t>
      </w:r>
      <w:r w:rsidR="005A5AE2">
        <w:rPr>
          <w:lang w:eastAsia="en-US"/>
        </w:rPr>
        <w:t xml:space="preserve"> in INSPIRE podatkovne sheme definirajo </w:t>
      </w:r>
      <w:r w:rsidR="00C35206">
        <w:rPr>
          <w:lang w:eastAsia="en-US"/>
        </w:rPr>
        <w:t xml:space="preserve">tako logični </w:t>
      </w:r>
      <w:r w:rsidR="005A5AE2">
        <w:rPr>
          <w:lang w:eastAsia="en-US"/>
        </w:rPr>
        <w:t>podatkovni model</w:t>
      </w:r>
      <w:r w:rsidR="00C35206">
        <w:rPr>
          <w:lang w:eastAsia="en-US"/>
        </w:rPr>
        <w:t>, kot načine kodiranja podatkov o digitalni prometni infrastrukturi.</w:t>
      </w:r>
      <w:r w:rsidR="004A6262">
        <w:rPr>
          <w:lang w:eastAsia="en-US"/>
        </w:rPr>
        <w:t xml:space="preserve"> </w:t>
      </w:r>
      <w:r w:rsidR="008E132C">
        <w:rPr>
          <w:lang w:eastAsia="en-US"/>
        </w:rPr>
        <w:t xml:space="preserve">Podrobnejše informacije </w:t>
      </w:r>
      <w:r w:rsidR="004A6262">
        <w:rPr>
          <w:lang w:eastAsia="en-US"/>
        </w:rPr>
        <w:t xml:space="preserve">o INSPIRE </w:t>
      </w:r>
      <w:r w:rsidR="00CE2114">
        <w:rPr>
          <w:lang w:eastAsia="en-US"/>
        </w:rPr>
        <w:t xml:space="preserve">podatkovnih shemah </w:t>
      </w:r>
      <w:r w:rsidR="009D034B">
        <w:rPr>
          <w:lang w:eastAsia="en-US"/>
        </w:rPr>
        <w:t xml:space="preserve">in uporabi </w:t>
      </w:r>
      <w:r w:rsidR="001163FA">
        <w:rPr>
          <w:lang w:eastAsia="en-US"/>
        </w:rPr>
        <w:t xml:space="preserve">za namene razvoja digitalne prometne infrastrukture </w:t>
      </w:r>
      <w:r w:rsidR="008E132C">
        <w:rPr>
          <w:lang w:eastAsia="en-US"/>
        </w:rPr>
        <w:t xml:space="preserve">se nahaja v </w:t>
      </w:r>
      <w:r w:rsidR="008E132C" w:rsidRPr="005F277D">
        <w:rPr>
          <w:lang w:eastAsia="en-US"/>
        </w:rPr>
        <w:t>tehničnih navodilih INSPIRE</w:t>
      </w:r>
      <w:r w:rsidR="008E132C">
        <w:rPr>
          <w:lang w:eastAsia="en-US"/>
        </w:rPr>
        <w:t>, ki s</w:t>
      </w:r>
      <w:r w:rsidR="009C3D14">
        <w:rPr>
          <w:lang w:eastAsia="en-US"/>
        </w:rPr>
        <w:t>o</w:t>
      </w:r>
      <w:r w:rsidR="008E132C">
        <w:rPr>
          <w:lang w:eastAsia="en-US"/>
        </w:rPr>
        <w:t xml:space="preserve"> prosto dostopna</w:t>
      </w:r>
      <w:r w:rsidR="005C089B">
        <w:rPr>
          <w:lang w:eastAsia="en-US"/>
        </w:rPr>
        <w:t>.</w:t>
      </w:r>
    </w:p>
    <w:p w14:paraId="5F4268EB" w14:textId="4696D68A" w:rsidR="0075248E" w:rsidRDefault="0053335D" w:rsidP="00000943">
      <w:pPr>
        <w:rPr>
          <w:lang w:eastAsia="en-US"/>
        </w:rPr>
      </w:pPr>
      <w:r>
        <w:rPr>
          <w:lang w:eastAsia="en-US"/>
        </w:rPr>
        <w:t>Ve</w:t>
      </w:r>
      <w:r w:rsidR="00A131E5">
        <w:rPr>
          <w:lang w:eastAsia="en-US"/>
        </w:rPr>
        <w:t xml:space="preserve">likost in dinamična narava prometnih omrežij zahteva </w:t>
      </w:r>
      <w:r w:rsidR="00480E12">
        <w:rPr>
          <w:lang w:eastAsia="en-US"/>
        </w:rPr>
        <w:t>stalno ažuriranje podatkov, kakor tudi distribucijo sprememb vsem ponudnikom storitev na prometni inf</w:t>
      </w:r>
      <w:r w:rsidR="00D613B6">
        <w:rPr>
          <w:lang w:eastAsia="en-US"/>
        </w:rPr>
        <w:t xml:space="preserve">rastrukturi in drugim deležnikom. </w:t>
      </w:r>
      <w:r w:rsidR="00366D04">
        <w:rPr>
          <w:lang w:eastAsia="en-US"/>
        </w:rPr>
        <w:t>Pri tem v</w:t>
      </w:r>
      <w:r w:rsidR="00D613B6">
        <w:rPr>
          <w:lang w:eastAsia="en-US"/>
        </w:rPr>
        <w:t>elika količina podatkov</w:t>
      </w:r>
      <w:r w:rsidR="005252EE">
        <w:rPr>
          <w:lang w:eastAsia="en-US"/>
        </w:rPr>
        <w:t xml:space="preserve"> in veliko število uporabnikov predstavlja določen</w:t>
      </w:r>
      <w:r w:rsidR="004426D6">
        <w:rPr>
          <w:lang w:eastAsia="en-US"/>
        </w:rPr>
        <w:t>e</w:t>
      </w:r>
      <w:r w:rsidR="005252EE">
        <w:rPr>
          <w:lang w:eastAsia="en-US"/>
        </w:rPr>
        <w:t xml:space="preserve"> izziv</w:t>
      </w:r>
      <w:r w:rsidR="004426D6">
        <w:rPr>
          <w:lang w:eastAsia="en-US"/>
        </w:rPr>
        <w:t>e</w:t>
      </w:r>
      <w:r w:rsidR="005252EE">
        <w:rPr>
          <w:lang w:eastAsia="en-US"/>
        </w:rPr>
        <w:t xml:space="preserve">. </w:t>
      </w:r>
      <w:r w:rsidR="004426D6">
        <w:rPr>
          <w:lang w:eastAsia="en-US"/>
        </w:rPr>
        <w:t xml:space="preserve">Te izzive naslavlja </w:t>
      </w:r>
      <w:r w:rsidR="00810A01" w:rsidRPr="00E716E7">
        <w:rPr>
          <w:lang w:eastAsia="en-US"/>
        </w:rPr>
        <w:t>iniciativa TN-ITS</w:t>
      </w:r>
      <w:r w:rsidR="00810A01">
        <w:rPr>
          <w:lang w:eastAsia="en-US"/>
        </w:rPr>
        <w:t xml:space="preserve">, ki je nastala prav </w:t>
      </w:r>
      <w:r w:rsidR="00D0474A">
        <w:rPr>
          <w:lang w:eastAsia="en-US"/>
        </w:rPr>
        <w:t>iz potreb ažuriranja podatkov o prometni infrastrukturi</w:t>
      </w:r>
      <w:r w:rsidR="00B77357">
        <w:rPr>
          <w:lang w:eastAsia="en-US"/>
        </w:rPr>
        <w:t xml:space="preserve">. </w:t>
      </w:r>
      <w:r w:rsidR="00DC0FE9">
        <w:rPr>
          <w:lang w:eastAsia="en-US"/>
        </w:rPr>
        <w:t xml:space="preserve">Upravni organi in </w:t>
      </w:r>
      <w:r w:rsidR="001A4086">
        <w:rPr>
          <w:lang w:eastAsia="en-US"/>
        </w:rPr>
        <w:t xml:space="preserve">upravljalci javne infrastrukture sprejemajo </w:t>
      </w:r>
      <w:r w:rsidR="00820CA7">
        <w:rPr>
          <w:lang w:eastAsia="en-US"/>
        </w:rPr>
        <w:t xml:space="preserve">ukrepe </w:t>
      </w:r>
      <w:r w:rsidR="001A4086">
        <w:rPr>
          <w:lang w:eastAsia="en-US"/>
        </w:rPr>
        <w:t xml:space="preserve">in uvajajo </w:t>
      </w:r>
      <w:r w:rsidR="00AA5F75">
        <w:rPr>
          <w:lang w:eastAsia="en-US"/>
        </w:rPr>
        <w:t xml:space="preserve">regulativne in druge </w:t>
      </w:r>
      <w:r w:rsidR="001A4086">
        <w:rPr>
          <w:lang w:eastAsia="en-US"/>
        </w:rPr>
        <w:t>spremembe</w:t>
      </w:r>
      <w:r w:rsidR="00AA5F75">
        <w:rPr>
          <w:lang w:eastAsia="en-US"/>
        </w:rPr>
        <w:t>, ki se nanašajo na prometno omrežje</w:t>
      </w:r>
      <w:r w:rsidR="00820CA7">
        <w:rPr>
          <w:lang w:eastAsia="en-US"/>
        </w:rPr>
        <w:t>.</w:t>
      </w:r>
      <w:r w:rsidR="00FA6513">
        <w:rPr>
          <w:lang w:eastAsia="en-US"/>
        </w:rPr>
        <w:t xml:space="preserve"> Ti podatki postanejo </w:t>
      </w:r>
      <w:r w:rsidR="00C62E4B">
        <w:rPr>
          <w:lang w:eastAsia="en-US"/>
        </w:rPr>
        <w:t xml:space="preserve">statični atributi </w:t>
      </w:r>
      <w:r w:rsidR="004315BA">
        <w:rPr>
          <w:lang w:eastAsia="en-US"/>
        </w:rPr>
        <w:t>prometnega omrežja in postanejo sestavina digitalne prometne infrastrukture.</w:t>
      </w:r>
      <w:r w:rsidR="004B02FD">
        <w:rPr>
          <w:lang w:eastAsia="en-US"/>
        </w:rPr>
        <w:t xml:space="preserve"> </w:t>
      </w:r>
      <w:r w:rsidR="00865096">
        <w:rPr>
          <w:lang w:eastAsia="en-US"/>
        </w:rPr>
        <w:t xml:space="preserve">Deležniki, ki razvijajo digitalne storitve na </w:t>
      </w:r>
      <w:r w:rsidR="003C61BD">
        <w:rPr>
          <w:lang w:eastAsia="en-US"/>
        </w:rPr>
        <w:t>področju ITS</w:t>
      </w:r>
      <w:r w:rsidR="00FA7DB3">
        <w:rPr>
          <w:lang w:eastAsia="en-US"/>
        </w:rPr>
        <w:t>,</w:t>
      </w:r>
      <w:r w:rsidR="003C61BD">
        <w:rPr>
          <w:lang w:eastAsia="en-US"/>
        </w:rPr>
        <w:t xml:space="preserve"> </w:t>
      </w:r>
      <w:r w:rsidR="00FA7DB3">
        <w:rPr>
          <w:lang w:eastAsia="en-US"/>
        </w:rPr>
        <w:t xml:space="preserve">vse spremembe, ki se nanašajo na prometno omrežje </w:t>
      </w:r>
      <w:r w:rsidR="003C61BD">
        <w:rPr>
          <w:lang w:eastAsia="en-US"/>
        </w:rPr>
        <w:t>potrebujejo</w:t>
      </w:r>
      <w:r w:rsidR="00FA7DB3">
        <w:rPr>
          <w:lang w:eastAsia="en-US"/>
        </w:rPr>
        <w:t xml:space="preserve"> za </w:t>
      </w:r>
      <w:r w:rsidR="007141D0">
        <w:rPr>
          <w:lang w:eastAsia="en-US"/>
        </w:rPr>
        <w:t>zagotavljanje pravilnih in ažurnih informacij za uporabnike storitev.</w:t>
      </w:r>
      <w:r w:rsidR="00BE30E2">
        <w:rPr>
          <w:lang w:eastAsia="en-US"/>
        </w:rPr>
        <w:t xml:space="preserve"> </w:t>
      </w:r>
    </w:p>
    <w:p w14:paraId="5847485D" w14:textId="5046AC69" w:rsidR="001163FA" w:rsidRDefault="00BE30E2" w:rsidP="00000943">
      <w:pPr>
        <w:rPr>
          <w:lang w:eastAsia="en-US"/>
        </w:rPr>
      </w:pPr>
      <w:r>
        <w:rPr>
          <w:lang w:eastAsia="en-US"/>
        </w:rPr>
        <w:t xml:space="preserve">TN-ITS </w:t>
      </w:r>
      <w:r w:rsidR="00015150">
        <w:rPr>
          <w:lang w:eastAsia="en-US"/>
        </w:rPr>
        <w:t xml:space="preserve">ogrodje za izmenjavo cestnih </w:t>
      </w:r>
      <w:r w:rsidR="00AB1F55">
        <w:rPr>
          <w:lang w:eastAsia="en-US"/>
        </w:rPr>
        <w:t xml:space="preserve">podatkov omogoča </w:t>
      </w:r>
      <w:r w:rsidR="00E8349B">
        <w:rPr>
          <w:lang w:eastAsia="en-US"/>
        </w:rPr>
        <w:t xml:space="preserve">izmenjavo informacij o spremembah digitalne prometne infrastrukture s poudarkom na </w:t>
      </w:r>
      <w:r w:rsidR="00FB4812">
        <w:rPr>
          <w:lang w:eastAsia="en-US"/>
        </w:rPr>
        <w:t xml:space="preserve">atributih prometne varnosti. Specifikacija določa konceptualno shemo </w:t>
      </w:r>
      <w:r w:rsidR="00240F1C">
        <w:rPr>
          <w:lang w:eastAsia="en-US"/>
        </w:rPr>
        <w:t>izmenjevalnega formata ter predpisuje fizični izmenjevalni format</w:t>
      </w:r>
      <w:r w:rsidR="003E253D">
        <w:rPr>
          <w:lang w:eastAsia="en-US"/>
        </w:rPr>
        <w:t xml:space="preserve"> za zapis in prenos podatkov.</w:t>
      </w:r>
      <w:r w:rsidR="0088495F">
        <w:rPr>
          <w:lang w:eastAsia="en-US"/>
        </w:rPr>
        <w:t xml:space="preserve"> TN-ITS je skladna z direktivo INSPIRE.</w:t>
      </w:r>
      <w:r w:rsidR="0075248E">
        <w:rPr>
          <w:lang w:eastAsia="en-US"/>
        </w:rPr>
        <w:t xml:space="preserve"> </w:t>
      </w:r>
      <w:r w:rsidR="002E654F">
        <w:rPr>
          <w:lang w:eastAsia="en-US"/>
        </w:rPr>
        <w:t xml:space="preserve">Cilj TN-ITS je zagotoviti pravilne, kakovostne in ažurne </w:t>
      </w:r>
      <w:r w:rsidR="00041466">
        <w:rPr>
          <w:lang w:eastAsia="en-US"/>
        </w:rPr>
        <w:t xml:space="preserve">podatke o cestni infrastrukturi, zemljevidih in </w:t>
      </w:r>
      <w:r w:rsidR="002D063C">
        <w:rPr>
          <w:lang w:eastAsia="en-US"/>
        </w:rPr>
        <w:t xml:space="preserve">statičnih lastnostih cestnega omrežja. </w:t>
      </w:r>
      <w:r w:rsidR="00F21D06">
        <w:rPr>
          <w:lang w:eastAsia="en-US"/>
        </w:rPr>
        <w:t xml:space="preserve">Primarno je TN-ITS namenjen prenosu </w:t>
      </w:r>
      <w:r w:rsidR="00637F41">
        <w:rPr>
          <w:lang w:eastAsia="en-US"/>
        </w:rPr>
        <w:t>podatkov</w:t>
      </w:r>
      <w:r w:rsidR="00F21D06">
        <w:rPr>
          <w:lang w:eastAsia="en-US"/>
        </w:rPr>
        <w:t xml:space="preserve">, ki se nanašajo na </w:t>
      </w:r>
      <w:r w:rsidR="00637F41">
        <w:rPr>
          <w:lang w:eastAsia="en-US"/>
        </w:rPr>
        <w:t xml:space="preserve">prometno </w:t>
      </w:r>
      <w:r w:rsidR="00F21D06">
        <w:rPr>
          <w:lang w:eastAsia="en-US"/>
        </w:rPr>
        <w:t>regulativo</w:t>
      </w:r>
      <w:r w:rsidR="00674BAA">
        <w:rPr>
          <w:lang w:eastAsia="en-US"/>
        </w:rPr>
        <w:t xml:space="preserve">, vendar podpira tudi druge </w:t>
      </w:r>
      <w:r w:rsidR="00637F41">
        <w:rPr>
          <w:lang w:eastAsia="en-US"/>
        </w:rPr>
        <w:t xml:space="preserve">vidike povezane s prometom in cestami. </w:t>
      </w:r>
    </w:p>
    <w:p w14:paraId="558A63DC" w14:textId="3D0160AF" w:rsidR="0035048F" w:rsidRDefault="0035048F" w:rsidP="00000943">
      <w:pPr>
        <w:rPr>
          <w:lang w:eastAsia="en-US"/>
        </w:rPr>
      </w:pPr>
      <w:r>
        <w:rPr>
          <w:lang w:eastAsia="en-US"/>
        </w:rPr>
        <w:lastRenderedPageBreak/>
        <w:t xml:space="preserve">Naročnik predvideva, da bo izvajalec pri </w:t>
      </w:r>
      <w:r w:rsidR="008C3927">
        <w:rPr>
          <w:lang w:eastAsia="en-US"/>
        </w:rPr>
        <w:t xml:space="preserve">izvedbi </w:t>
      </w:r>
      <w:r w:rsidR="00E27CE0">
        <w:rPr>
          <w:lang w:eastAsia="en-US"/>
        </w:rPr>
        <w:t xml:space="preserve">projekta sledil specifikacijam </w:t>
      </w:r>
      <w:r w:rsidR="00ED08B4">
        <w:rPr>
          <w:lang w:eastAsia="en-US"/>
        </w:rPr>
        <w:t>INSPIRE in TN-ITS.</w:t>
      </w:r>
    </w:p>
    <w:p w14:paraId="25D47D06" w14:textId="77777777" w:rsidR="003E253D" w:rsidRDefault="003E253D" w:rsidP="00000943">
      <w:pPr>
        <w:rPr>
          <w:lang w:eastAsia="en-US"/>
        </w:rPr>
      </w:pPr>
    </w:p>
    <w:p w14:paraId="3D1794D8" w14:textId="14A8E4D9" w:rsidR="00E566E1" w:rsidRDefault="00E566E1" w:rsidP="0067476A">
      <w:pPr>
        <w:pStyle w:val="Naslov2"/>
      </w:pPr>
      <w:bookmarkStart w:id="20" w:name="_Toc158424072"/>
      <w:r>
        <w:t xml:space="preserve">DARS </w:t>
      </w:r>
      <w:r w:rsidR="00ED4361">
        <w:t xml:space="preserve">– </w:t>
      </w:r>
      <w:r>
        <w:t>A</w:t>
      </w:r>
      <w:r w:rsidR="00ED4361">
        <w:t>vtoceste in hitre ceste</w:t>
      </w:r>
      <w:bookmarkEnd w:id="20"/>
    </w:p>
    <w:p w14:paraId="2CBF453C" w14:textId="2D3D48F4" w:rsidR="00A877AE" w:rsidRDefault="00A877AE" w:rsidP="005E4593">
      <w:pPr>
        <w:rPr>
          <w:lang w:eastAsia="en-US"/>
        </w:rPr>
      </w:pPr>
      <w:r>
        <w:rPr>
          <w:lang w:eastAsia="en-US"/>
        </w:rPr>
        <w:t xml:space="preserve">V preteklosti je </w:t>
      </w:r>
      <w:r w:rsidR="00BA0B76">
        <w:rPr>
          <w:lang w:eastAsia="en-US"/>
        </w:rPr>
        <w:t xml:space="preserve">v Sloveniji izveden soroden projekt </w:t>
      </w:r>
      <w:r w:rsidR="007F0C55">
        <w:rPr>
          <w:lang w:eastAsia="en-US"/>
        </w:rPr>
        <w:t>iz področja zajema podatkov o prometni infrastrukturi izveden s strani DARS.</w:t>
      </w:r>
    </w:p>
    <w:p w14:paraId="18BD83B9" w14:textId="25E3BC65" w:rsidR="005E4593" w:rsidRPr="005E4593" w:rsidRDefault="004C3F5B" w:rsidP="005E4593">
      <w:pPr>
        <w:rPr>
          <w:iCs/>
          <w:lang w:eastAsia="en-US"/>
        </w:rPr>
      </w:pPr>
      <w:r>
        <w:rPr>
          <w:lang w:eastAsia="en-US"/>
        </w:rPr>
        <w:t xml:space="preserve">Za potrebe </w:t>
      </w:r>
      <w:r w:rsidR="00F875D5">
        <w:rPr>
          <w:lang w:eastAsia="en-US"/>
        </w:rPr>
        <w:t xml:space="preserve">posodobitve podatkov o </w:t>
      </w:r>
      <w:r>
        <w:rPr>
          <w:lang w:eastAsia="en-US"/>
        </w:rPr>
        <w:t>digitaln</w:t>
      </w:r>
      <w:r w:rsidR="00E604CE">
        <w:rPr>
          <w:lang w:eastAsia="en-US"/>
        </w:rPr>
        <w:t>i</w:t>
      </w:r>
      <w:r>
        <w:rPr>
          <w:lang w:eastAsia="en-US"/>
        </w:rPr>
        <w:t xml:space="preserve"> prometn</w:t>
      </w:r>
      <w:r w:rsidR="00E604CE">
        <w:rPr>
          <w:lang w:eastAsia="en-US"/>
        </w:rPr>
        <w:t>i</w:t>
      </w:r>
      <w:r>
        <w:rPr>
          <w:lang w:eastAsia="en-US"/>
        </w:rPr>
        <w:t xml:space="preserve"> infrastruktur</w:t>
      </w:r>
      <w:r w:rsidR="00E604CE">
        <w:rPr>
          <w:lang w:eastAsia="en-US"/>
        </w:rPr>
        <w:t>i</w:t>
      </w:r>
      <w:r>
        <w:rPr>
          <w:lang w:eastAsia="en-US"/>
        </w:rPr>
        <w:t xml:space="preserve"> za področje avtocest v Sloveniji, je</w:t>
      </w:r>
      <w:r w:rsidR="00E604CE">
        <w:rPr>
          <w:lang w:eastAsia="en-US"/>
        </w:rPr>
        <w:t xml:space="preserve"> DARS v </w:t>
      </w:r>
      <w:r w:rsidR="00605A11">
        <w:rPr>
          <w:iCs/>
          <w:lang w:eastAsia="en-US"/>
        </w:rPr>
        <w:t xml:space="preserve">letu </w:t>
      </w:r>
      <w:r w:rsidR="005E4593" w:rsidRPr="005E4593">
        <w:rPr>
          <w:iCs/>
          <w:lang w:eastAsia="en-US"/>
        </w:rPr>
        <w:t xml:space="preserve">2020 opravil mobilno lasersko skeniranja </w:t>
      </w:r>
      <w:r w:rsidR="008366BC">
        <w:rPr>
          <w:iCs/>
          <w:lang w:eastAsia="en-US"/>
        </w:rPr>
        <w:t xml:space="preserve">(MLS) </w:t>
      </w:r>
      <w:r w:rsidR="005E4593" w:rsidRPr="005E4593">
        <w:rPr>
          <w:iCs/>
          <w:lang w:eastAsia="en-US"/>
        </w:rPr>
        <w:t xml:space="preserve">celotnega AC/HC omrežja v upravljanju DARS. Poleg samega </w:t>
      </w:r>
      <w:r w:rsidR="006B2E77" w:rsidRPr="00D36A8C">
        <w:rPr>
          <w:iCs/>
          <w:lang w:eastAsia="en-US"/>
        </w:rPr>
        <w:t xml:space="preserve">zajema </w:t>
      </w:r>
      <w:r w:rsidR="00741768" w:rsidRPr="00D36A8C">
        <w:rPr>
          <w:iCs/>
          <w:lang w:eastAsia="en-US"/>
        </w:rPr>
        <w:t xml:space="preserve">podatkov z </w:t>
      </w:r>
      <w:proofErr w:type="spellStart"/>
      <w:r w:rsidR="003E06AF" w:rsidRPr="003E06AF">
        <w:rPr>
          <w:iCs/>
          <w:lang w:eastAsia="en-US"/>
        </w:rPr>
        <w:t>LiDAR</w:t>
      </w:r>
      <w:proofErr w:type="spellEnd"/>
      <w:r w:rsidR="00741768" w:rsidRPr="00D36A8C">
        <w:rPr>
          <w:iCs/>
          <w:lang w:eastAsia="en-US"/>
        </w:rPr>
        <w:t xml:space="preserve"> </w:t>
      </w:r>
      <w:r w:rsidR="00522C30" w:rsidRPr="00D36A8C">
        <w:rPr>
          <w:iCs/>
          <w:lang w:eastAsia="en-US"/>
        </w:rPr>
        <w:t>je bilo izvedeno še sferično fotografiranje z natančnostjo 5</w:t>
      </w:r>
      <w:r w:rsidR="00234522">
        <w:rPr>
          <w:iCs/>
          <w:lang w:eastAsia="en-US"/>
        </w:rPr>
        <w:t>c</w:t>
      </w:r>
      <w:r w:rsidR="00522C30" w:rsidRPr="00D36A8C">
        <w:rPr>
          <w:iCs/>
          <w:lang w:eastAsia="en-US"/>
        </w:rPr>
        <w:t>m</w:t>
      </w:r>
      <w:r w:rsidR="005E4593" w:rsidRPr="005E4593">
        <w:rPr>
          <w:iCs/>
          <w:lang w:eastAsia="en-US"/>
        </w:rPr>
        <w:t xml:space="preserve">. </w:t>
      </w:r>
    </w:p>
    <w:p w14:paraId="611453F1" w14:textId="632D87CF" w:rsidR="005E4593" w:rsidRPr="005E4593" w:rsidRDefault="005E4593" w:rsidP="005E4593">
      <w:pPr>
        <w:rPr>
          <w:iCs/>
          <w:lang w:eastAsia="en-US"/>
        </w:rPr>
      </w:pPr>
      <w:r w:rsidRPr="005E4593">
        <w:rPr>
          <w:iCs/>
          <w:lang w:eastAsia="en-US"/>
        </w:rPr>
        <w:t xml:space="preserve">Ker je bilo snemanje izvedeno v prostem prometu, </w:t>
      </w:r>
      <w:r w:rsidR="00677CC2" w:rsidRPr="00D36A8C">
        <w:rPr>
          <w:iCs/>
          <w:lang w:eastAsia="en-US"/>
        </w:rPr>
        <w:t xml:space="preserve">je bila zahtevana tudi </w:t>
      </w:r>
      <w:proofErr w:type="spellStart"/>
      <w:r w:rsidR="00677CC2" w:rsidRPr="00D36A8C">
        <w:rPr>
          <w:iCs/>
          <w:lang w:eastAsia="en-US"/>
        </w:rPr>
        <w:t>anonimizacija</w:t>
      </w:r>
      <w:proofErr w:type="spellEnd"/>
      <w:r w:rsidR="00677CC2" w:rsidRPr="00D36A8C">
        <w:rPr>
          <w:iCs/>
          <w:lang w:eastAsia="en-US"/>
        </w:rPr>
        <w:t xml:space="preserve"> zaradi varovanja osebnih podatkov</w:t>
      </w:r>
      <w:r w:rsidRPr="005E4593">
        <w:rPr>
          <w:iCs/>
          <w:lang w:eastAsia="en-US"/>
        </w:rPr>
        <w:t xml:space="preserve">. </w:t>
      </w:r>
      <w:r w:rsidR="008A4588" w:rsidRPr="00D36A8C">
        <w:rPr>
          <w:iCs/>
          <w:lang w:eastAsia="en-US"/>
        </w:rPr>
        <w:t>Iz</w:t>
      </w:r>
      <w:r w:rsidR="00907BDA" w:rsidRPr="00D36A8C">
        <w:rPr>
          <w:iCs/>
          <w:lang w:eastAsia="en-US"/>
        </w:rPr>
        <w:t>delani so bili oblaki 3D</w:t>
      </w:r>
      <w:r w:rsidR="00B4159C">
        <w:rPr>
          <w:iCs/>
          <w:lang w:eastAsia="en-US"/>
        </w:rPr>
        <w:t>-</w:t>
      </w:r>
      <w:r w:rsidR="00907BDA" w:rsidRPr="00D36A8C">
        <w:rPr>
          <w:iCs/>
          <w:lang w:eastAsia="en-US"/>
        </w:rPr>
        <w:t xml:space="preserve">točk v formatu LAS. </w:t>
      </w:r>
      <w:r w:rsidRPr="005E4593">
        <w:rPr>
          <w:iCs/>
          <w:lang w:eastAsia="en-US"/>
        </w:rPr>
        <w:t xml:space="preserve">Gostota točk v oblaku točk je bila </w:t>
      </w:r>
      <w:proofErr w:type="spellStart"/>
      <w:r w:rsidR="002107EA" w:rsidRPr="00D36A8C">
        <w:rPr>
          <w:iCs/>
          <w:lang w:eastAsia="en-US"/>
        </w:rPr>
        <w:t>probližno</w:t>
      </w:r>
      <w:proofErr w:type="spellEnd"/>
      <w:r w:rsidR="002107EA" w:rsidRPr="00D36A8C">
        <w:rPr>
          <w:iCs/>
          <w:lang w:eastAsia="en-US"/>
        </w:rPr>
        <w:t xml:space="preserve"> </w:t>
      </w:r>
      <w:r w:rsidRPr="005E4593">
        <w:rPr>
          <w:iCs/>
          <w:lang w:eastAsia="en-US"/>
        </w:rPr>
        <w:t>4000</w:t>
      </w:r>
      <w:r w:rsidR="002107EA" w:rsidRPr="00D36A8C">
        <w:rPr>
          <w:iCs/>
          <w:lang w:eastAsia="en-US"/>
        </w:rPr>
        <w:t xml:space="preserve"> </w:t>
      </w:r>
      <w:r w:rsidRPr="005E4593">
        <w:rPr>
          <w:iCs/>
          <w:lang w:eastAsia="en-US"/>
        </w:rPr>
        <w:t>točk/m2.</w:t>
      </w:r>
    </w:p>
    <w:p w14:paraId="060E0718" w14:textId="74E36E5A" w:rsidR="005E4593" w:rsidRPr="005E4593" w:rsidRDefault="00B9691C" w:rsidP="005E4593">
      <w:pPr>
        <w:rPr>
          <w:iCs/>
          <w:lang w:eastAsia="en-US"/>
        </w:rPr>
      </w:pPr>
      <w:r w:rsidRPr="00D36A8C">
        <w:rPr>
          <w:iCs/>
          <w:lang w:eastAsia="en-US"/>
        </w:rPr>
        <w:t>S</w:t>
      </w:r>
      <w:r w:rsidR="005E4593" w:rsidRPr="005E4593">
        <w:rPr>
          <w:iCs/>
          <w:lang w:eastAsia="en-US"/>
        </w:rPr>
        <w:t xml:space="preserve">ferične fotografije so bile </w:t>
      </w:r>
      <w:r w:rsidRPr="00D36A8C">
        <w:rPr>
          <w:iCs/>
          <w:lang w:eastAsia="en-US"/>
        </w:rPr>
        <w:t xml:space="preserve">izdelane </w:t>
      </w:r>
      <w:r w:rsidR="005E4593" w:rsidRPr="005E4593">
        <w:rPr>
          <w:iCs/>
          <w:lang w:eastAsia="en-US"/>
        </w:rPr>
        <w:t xml:space="preserve">v </w:t>
      </w:r>
      <w:proofErr w:type="spellStart"/>
      <w:r w:rsidR="005E4593" w:rsidRPr="005E4593">
        <w:rPr>
          <w:iCs/>
          <w:lang w:eastAsia="en-US"/>
        </w:rPr>
        <w:t>georeferenciranem</w:t>
      </w:r>
      <w:proofErr w:type="spellEnd"/>
      <w:r w:rsidR="005E4593" w:rsidRPr="005E4593">
        <w:rPr>
          <w:iCs/>
          <w:lang w:eastAsia="en-US"/>
        </w:rPr>
        <w:t xml:space="preserve"> </w:t>
      </w:r>
      <w:r w:rsidRPr="00D36A8C">
        <w:rPr>
          <w:iCs/>
          <w:lang w:eastAsia="en-US"/>
        </w:rPr>
        <w:t xml:space="preserve">formatu JPG. </w:t>
      </w:r>
      <w:r w:rsidR="00FD3604" w:rsidRPr="00D36A8C">
        <w:rPr>
          <w:iCs/>
          <w:lang w:eastAsia="en-US"/>
        </w:rPr>
        <w:t xml:space="preserve">Izkušnja </w:t>
      </w:r>
      <w:proofErr w:type="spellStart"/>
      <w:r w:rsidR="00FD3604" w:rsidRPr="00D36A8C">
        <w:rPr>
          <w:iCs/>
          <w:lang w:eastAsia="en-US"/>
        </w:rPr>
        <w:t>DARSa</w:t>
      </w:r>
      <w:proofErr w:type="spellEnd"/>
      <w:r w:rsidR="00FD3604" w:rsidRPr="00D36A8C">
        <w:rPr>
          <w:iCs/>
          <w:lang w:eastAsia="en-US"/>
        </w:rPr>
        <w:t xml:space="preserve"> je, da </w:t>
      </w:r>
      <w:r w:rsidR="007B7AA4" w:rsidRPr="00D36A8C">
        <w:rPr>
          <w:iCs/>
          <w:lang w:eastAsia="en-US"/>
        </w:rPr>
        <w:t xml:space="preserve">se </w:t>
      </w:r>
      <w:r w:rsidR="007C305C" w:rsidRPr="00D36A8C">
        <w:rPr>
          <w:iCs/>
          <w:lang w:eastAsia="en-US"/>
        </w:rPr>
        <w:t xml:space="preserve">z MLS zajame </w:t>
      </w:r>
      <w:r w:rsidR="00D107B2">
        <w:rPr>
          <w:iCs/>
          <w:lang w:eastAsia="en-US"/>
        </w:rPr>
        <w:t xml:space="preserve">le-to </w:t>
      </w:r>
      <w:r w:rsidR="00923AB9" w:rsidRPr="00D36A8C">
        <w:rPr>
          <w:iCs/>
          <w:lang w:eastAsia="en-US"/>
        </w:rPr>
        <w:t xml:space="preserve">kar </w:t>
      </w:r>
      <w:r w:rsidR="002E6D09" w:rsidRPr="00D36A8C">
        <w:rPr>
          <w:iCs/>
          <w:lang w:eastAsia="en-US"/>
        </w:rPr>
        <w:t xml:space="preserve">laserski </w:t>
      </w:r>
      <w:proofErr w:type="spellStart"/>
      <w:r w:rsidR="002E6D09" w:rsidRPr="00D36A8C">
        <w:rPr>
          <w:iCs/>
          <w:lang w:eastAsia="en-US"/>
        </w:rPr>
        <w:t>prebirnik</w:t>
      </w:r>
      <w:proofErr w:type="spellEnd"/>
      <w:r w:rsidR="002E6D09" w:rsidRPr="00D36A8C">
        <w:rPr>
          <w:iCs/>
          <w:lang w:eastAsia="en-US"/>
        </w:rPr>
        <w:t xml:space="preserve"> </w:t>
      </w:r>
      <w:r w:rsidR="00745F7C" w:rsidRPr="00D36A8C">
        <w:rPr>
          <w:iCs/>
          <w:lang w:eastAsia="en-US"/>
        </w:rPr>
        <w:t xml:space="preserve">na </w:t>
      </w:r>
      <w:r w:rsidR="002E6D09" w:rsidRPr="00D36A8C">
        <w:rPr>
          <w:iCs/>
          <w:lang w:eastAsia="en-US"/>
        </w:rPr>
        <w:t>avtomobil</w:t>
      </w:r>
      <w:r w:rsidR="00745F7C" w:rsidRPr="00D36A8C">
        <w:rPr>
          <w:iCs/>
          <w:lang w:eastAsia="en-US"/>
        </w:rPr>
        <w:t xml:space="preserve">u “vidi” v okolici. Tako </w:t>
      </w:r>
      <w:r w:rsidR="00216E68" w:rsidRPr="00D36A8C">
        <w:rPr>
          <w:iCs/>
          <w:lang w:eastAsia="en-US"/>
        </w:rPr>
        <w:t xml:space="preserve">v primeru visokih ovir </w:t>
      </w:r>
      <w:r w:rsidR="00D674E8" w:rsidRPr="00D36A8C">
        <w:rPr>
          <w:iCs/>
          <w:lang w:eastAsia="en-US"/>
        </w:rPr>
        <w:t>(npr.</w:t>
      </w:r>
      <w:r w:rsidR="00D36A8C" w:rsidRPr="00D36A8C">
        <w:rPr>
          <w:iCs/>
          <w:lang w:eastAsia="en-US"/>
        </w:rPr>
        <w:t xml:space="preserve"> </w:t>
      </w:r>
      <w:r w:rsidR="00757910" w:rsidRPr="00D36A8C">
        <w:rPr>
          <w:iCs/>
          <w:lang w:eastAsia="en-US"/>
        </w:rPr>
        <w:t xml:space="preserve">protihrupne </w:t>
      </w:r>
      <w:r w:rsidR="00D36A8C" w:rsidRPr="00D36A8C">
        <w:rPr>
          <w:iCs/>
          <w:lang w:eastAsia="en-US"/>
        </w:rPr>
        <w:t xml:space="preserve">odbojne ograje) </w:t>
      </w:r>
      <w:r w:rsidR="002218CE">
        <w:rPr>
          <w:iCs/>
          <w:lang w:eastAsia="en-US"/>
        </w:rPr>
        <w:t xml:space="preserve">podatki na drugi </w:t>
      </w:r>
      <w:r w:rsidR="00696109">
        <w:rPr>
          <w:iCs/>
          <w:lang w:eastAsia="en-US"/>
        </w:rPr>
        <w:t xml:space="preserve">(senčni) </w:t>
      </w:r>
      <w:r w:rsidR="002218CE">
        <w:rPr>
          <w:iCs/>
          <w:lang w:eastAsia="en-US"/>
        </w:rPr>
        <w:t>strani niso zajeti</w:t>
      </w:r>
      <w:r w:rsidR="005E4593" w:rsidRPr="005E4593">
        <w:rPr>
          <w:iCs/>
          <w:lang w:eastAsia="en-US"/>
        </w:rPr>
        <w:t xml:space="preserve">. </w:t>
      </w:r>
      <w:r w:rsidR="00696109">
        <w:rPr>
          <w:iCs/>
          <w:lang w:eastAsia="en-US"/>
        </w:rPr>
        <w:t xml:space="preserve">Rešitev bi bila kombinacija MLS </w:t>
      </w:r>
      <w:r w:rsidR="005C01C7">
        <w:rPr>
          <w:iCs/>
          <w:lang w:eastAsia="en-US"/>
        </w:rPr>
        <w:t xml:space="preserve">z </w:t>
      </w:r>
      <w:proofErr w:type="spellStart"/>
      <w:r w:rsidR="005E4593" w:rsidRPr="005E4593">
        <w:rPr>
          <w:iCs/>
          <w:lang w:eastAsia="en-US"/>
        </w:rPr>
        <w:t>aero</w:t>
      </w:r>
      <w:proofErr w:type="spellEnd"/>
      <w:r w:rsidR="005E4593" w:rsidRPr="005E4593">
        <w:rPr>
          <w:iCs/>
          <w:lang w:eastAsia="en-US"/>
        </w:rPr>
        <w:t>-laserskim skeniranjem (</w:t>
      </w:r>
      <w:proofErr w:type="spellStart"/>
      <w:r w:rsidR="005C01C7">
        <w:rPr>
          <w:iCs/>
          <w:lang w:eastAsia="en-US"/>
        </w:rPr>
        <w:t>dron</w:t>
      </w:r>
      <w:proofErr w:type="spellEnd"/>
      <w:r w:rsidR="005C01C7">
        <w:rPr>
          <w:iCs/>
          <w:lang w:eastAsia="en-US"/>
        </w:rPr>
        <w:t xml:space="preserve"> v zraku)</w:t>
      </w:r>
      <w:r w:rsidR="00484E25">
        <w:rPr>
          <w:iCs/>
          <w:lang w:eastAsia="en-US"/>
        </w:rPr>
        <w:t xml:space="preserve">. S tem bi dosegli </w:t>
      </w:r>
      <w:r w:rsidR="005E4593" w:rsidRPr="005E4593">
        <w:rPr>
          <w:iCs/>
          <w:lang w:eastAsia="en-US"/>
        </w:rPr>
        <w:t xml:space="preserve">širši pas </w:t>
      </w:r>
      <w:r w:rsidR="00484E25">
        <w:rPr>
          <w:iCs/>
          <w:lang w:eastAsia="en-US"/>
        </w:rPr>
        <w:t xml:space="preserve">skeniranja (npr. </w:t>
      </w:r>
      <w:r w:rsidR="00CE6E19">
        <w:rPr>
          <w:iCs/>
          <w:lang w:eastAsia="en-US"/>
        </w:rPr>
        <w:t xml:space="preserve">teren </w:t>
      </w:r>
      <w:r w:rsidR="00484E25">
        <w:rPr>
          <w:iCs/>
          <w:lang w:eastAsia="en-US"/>
        </w:rPr>
        <w:t xml:space="preserve">150m </w:t>
      </w:r>
      <w:r w:rsidR="005E4593" w:rsidRPr="005E4593">
        <w:rPr>
          <w:iCs/>
          <w:lang w:eastAsia="en-US"/>
        </w:rPr>
        <w:t xml:space="preserve">levo/desno od ceste). </w:t>
      </w:r>
      <w:r w:rsidR="00CC118C">
        <w:rPr>
          <w:iCs/>
          <w:lang w:eastAsia="en-US"/>
        </w:rPr>
        <w:t xml:space="preserve">Za teren zadostuje manjša gostota </w:t>
      </w:r>
      <w:r w:rsidR="00243E96">
        <w:rPr>
          <w:iCs/>
          <w:lang w:eastAsia="en-US"/>
        </w:rPr>
        <w:t xml:space="preserve">3D </w:t>
      </w:r>
      <w:r w:rsidR="00CE6E19">
        <w:rPr>
          <w:iCs/>
          <w:lang w:eastAsia="en-US"/>
        </w:rPr>
        <w:t xml:space="preserve">točk </w:t>
      </w:r>
      <w:r w:rsidR="005E4593" w:rsidRPr="005E4593">
        <w:rPr>
          <w:iCs/>
          <w:lang w:eastAsia="en-US"/>
        </w:rPr>
        <w:t>(</w:t>
      </w:r>
      <w:r w:rsidR="00243E96">
        <w:rPr>
          <w:iCs/>
          <w:lang w:eastAsia="en-US"/>
        </w:rPr>
        <w:t>npr.</w:t>
      </w:r>
      <w:r w:rsidR="005E4593" w:rsidRPr="005E4593">
        <w:rPr>
          <w:iCs/>
          <w:lang w:eastAsia="en-US"/>
        </w:rPr>
        <w:t xml:space="preserve"> 20 točk/m2).</w:t>
      </w:r>
      <w:r w:rsidR="00536719">
        <w:rPr>
          <w:iCs/>
          <w:lang w:eastAsia="en-US"/>
        </w:rPr>
        <w:t xml:space="preserve"> </w:t>
      </w:r>
    </w:p>
    <w:p w14:paraId="6332E4AE" w14:textId="5AEB03FF" w:rsidR="005E4593" w:rsidRDefault="00CD2B12" w:rsidP="005E4593">
      <w:pPr>
        <w:rPr>
          <w:iCs/>
          <w:lang w:eastAsia="en-US"/>
        </w:rPr>
      </w:pPr>
      <w:r>
        <w:rPr>
          <w:iCs/>
          <w:lang w:eastAsia="en-US"/>
        </w:rPr>
        <w:t>DARS ugotavlja, da je b</w:t>
      </w:r>
      <w:r w:rsidR="005E4593" w:rsidRPr="005E4593">
        <w:rPr>
          <w:iCs/>
          <w:lang w:eastAsia="en-US"/>
        </w:rPr>
        <w:t xml:space="preserve">istvena tudi položajna natančnost </w:t>
      </w:r>
      <w:r>
        <w:rPr>
          <w:iCs/>
          <w:lang w:eastAsia="en-US"/>
        </w:rPr>
        <w:t xml:space="preserve">zajetih </w:t>
      </w:r>
      <w:r w:rsidR="005E4593" w:rsidRPr="005E4593">
        <w:rPr>
          <w:iCs/>
          <w:lang w:eastAsia="en-US"/>
        </w:rPr>
        <w:t xml:space="preserve">podatkov. </w:t>
      </w:r>
      <w:r w:rsidR="008C554D">
        <w:rPr>
          <w:iCs/>
          <w:lang w:eastAsia="en-US"/>
        </w:rPr>
        <w:t>Zato je DARS za MLS predpisal manj kot 10</w:t>
      </w:r>
      <w:r w:rsidR="00947C3D">
        <w:rPr>
          <w:iCs/>
          <w:lang w:eastAsia="en-US"/>
        </w:rPr>
        <w:t xml:space="preserve"> </w:t>
      </w:r>
      <w:r w:rsidR="008C554D">
        <w:rPr>
          <w:iCs/>
          <w:lang w:eastAsia="en-US"/>
        </w:rPr>
        <w:t xml:space="preserve">cm </w:t>
      </w:r>
      <w:r w:rsidR="005E4593" w:rsidRPr="005E4593">
        <w:rPr>
          <w:iCs/>
          <w:lang w:eastAsia="en-US"/>
        </w:rPr>
        <w:t>položajne natančnosti</w:t>
      </w:r>
      <w:r w:rsidR="00857F7C">
        <w:rPr>
          <w:iCs/>
          <w:lang w:eastAsia="en-US"/>
        </w:rPr>
        <w:t xml:space="preserve">. Za natančnejšo umestitev </w:t>
      </w:r>
      <w:r w:rsidR="00AD2C9B">
        <w:rPr>
          <w:iCs/>
          <w:lang w:eastAsia="en-US"/>
        </w:rPr>
        <w:t xml:space="preserve">zajetega oblaka 3D točk je bilo definiranih </w:t>
      </w:r>
      <w:r w:rsidR="005E4593" w:rsidRPr="005E4593">
        <w:rPr>
          <w:iCs/>
          <w:lang w:eastAsia="en-US"/>
        </w:rPr>
        <w:t xml:space="preserve">4000 </w:t>
      </w:r>
      <w:proofErr w:type="spellStart"/>
      <w:r w:rsidR="00377358">
        <w:rPr>
          <w:iCs/>
          <w:lang w:eastAsia="en-US"/>
        </w:rPr>
        <w:t>oslonilnih</w:t>
      </w:r>
      <w:proofErr w:type="spellEnd"/>
      <w:r w:rsidR="00CC2683">
        <w:rPr>
          <w:iCs/>
          <w:lang w:eastAsia="en-US"/>
        </w:rPr>
        <w:t xml:space="preserve"> </w:t>
      </w:r>
      <w:r w:rsidR="006934BD">
        <w:rPr>
          <w:iCs/>
          <w:lang w:eastAsia="en-US"/>
        </w:rPr>
        <w:t xml:space="preserve">koordinat </w:t>
      </w:r>
      <w:r w:rsidR="005E4593" w:rsidRPr="005E4593">
        <w:rPr>
          <w:iCs/>
          <w:lang w:eastAsia="en-US"/>
        </w:rPr>
        <w:t xml:space="preserve">točk </w:t>
      </w:r>
      <w:r w:rsidR="000C34E9">
        <w:rPr>
          <w:iCs/>
          <w:lang w:eastAsia="en-US"/>
        </w:rPr>
        <w:t xml:space="preserve">(angl. </w:t>
      </w:r>
      <w:r w:rsidR="00A762BC">
        <w:rPr>
          <w:iCs/>
          <w:lang w:eastAsia="en-US"/>
        </w:rPr>
        <w:t xml:space="preserve">GCP - </w:t>
      </w:r>
      <w:r w:rsidR="00A762BC" w:rsidRPr="00451AFD">
        <w:rPr>
          <w:lang w:val="en-GB" w:eastAsia="en-US"/>
        </w:rPr>
        <w:t>ground control points</w:t>
      </w:r>
      <w:r w:rsidR="000C34E9">
        <w:rPr>
          <w:iCs/>
          <w:lang w:eastAsia="en-US"/>
        </w:rPr>
        <w:t xml:space="preserve">) </w:t>
      </w:r>
      <w:r w:rsidR="005E4593" w:rsidRPr="005E4593">
        <w:rPr>
          <w:iCs/>
          <w:lang w:eastAsia="en-US"/>
        </w:rPr>
        <w:t xml:space="preserve">ob </w:t>
      </w:r>
      <w:r w:rsidR="00AD2C9B">
        <w:rPr>
          <w:iCs/>
          <w:lang w:eastAsia="en-US"/>
        </w:rPr>
        <w:t xml:space="preserve">cestnem </w:t>
      </w:r>
      <w:r w:rsidR="005E4593" w:rsidRPr="005E4593">
        <w:rPr>
          <w:iCs/>
          <w:lang w:eastAsia="en-US"/>
        </w:rPr>
        <w:t xml:space="preserve">omrežju, </w:t>
      </w:r>
      <w:r w:rsidR="005A7E3B">
        <w:rPr>
          <w:iCs/>
          <w:lang w:eastAsia="en-US"/>
        </w:rPr>
        <w:t xml:space="preserve">ki jih je izvajalec uporabil za umeščanje </w:t>
      </w:r>
      <w:r w:rsidR="00CC2683">
        <w:rPr>
          <w:iCs/>
          <w:lang w:eastAsia="en-US"/>
        </w:rPr>
        <w:t xml:space="preserve">in kontrolo </w:t>
      </w:r>
      <w:r w:rsidR="005A7E3B">
        <w:rPr>
          <w:iCs/>
          <w:lang w:eastAsia="en-US"/>
        </w:rPr>
        <w:t>prip</w:t>
      </w:r>
      <w:r w:rsidR="00CC2683">
        <w:rPr>
          <w:iCs/>
          <w:lang w:eastAsia="en-US"/>
        </w:rPr>
        <w:t>r</w:t>
      </w:r>
      <w:r w:rsidR="005A7E3B">
        <w:rPr>
          <w:iCs/>
          <w:lang w:eastAsia="en-US"/>
        </w:rPr>
        <w:t>avljenega oblaka 3D točk</w:t>
      </w:r>
      <w:r w:rsidR="005E4593" w:rsidRPr="005E4593">
        <w:rPr>
          <w:iCs/>
          <w:lang w:eastAsia="en-US"/>
        </w:rPr>
        <w:t xml:space="preserve">. </w:t>
      </w:r>
      <w:r w:rsidR="00DA7855">
        <w:rPr>
          <w:iCs/>
          <w:lang w:eastAsia="en-US"/>
        </w:rPr>
        <w:t>Za dodatno kontrolo je bilo na vz</w:t>
      </w:r>
      <w:r w:rsidR="005D5FDD">
        <w:rPr>
          <w:iCs/>
          <w:lang w:eastAsia="en-US"/>
        </w:rPr>
        <w:t>o</w:t>
      </w:r>
      <w:r w:rsidR="00DA7855">
        <w:rPr>
          <w:iCs/>
          <w:lang w:eastAsia="en-US"/>
        </w:rPr>
        <w:t xml:space="preserve">rčnem območju izvedeno še </w:t>
      </w:r>
      <w:r w:rsidR="0049322C">
        <w:rPr>
          <w:iCs/>
          <w:lang w:eastAsia="en-US"/>
        </w:rPr>
        <w:t xml:space="preserve">kontrolno </w:t>
      </w:r>
      <w:r w:rsidR="005D5FDD">
        <w:rPr>
          <w:iCs/>
          <w:lang w:eastAsia="en-US"/>
        </w:rPr>
        <w:t xml:space="preserve">lasersko skeniranje s </w:t>
      </w:r>
      <w:r w:rsidR="005E4593" w:rsidRPr="005E4593">
        <w:rPr>
          <w:iCs/>
          <w:lang w:eastAsia="en-US"/>
        </w:rPr>
        <w:t xml:space="preserve">terestričnim skenerjem </w:t>
      </w:r>
      <w:r w:rsidR="0049322C">
        <w:rPr>
          <w:iCs/>
          <w:lang w:eastAsia="en-US"/>
        </w:rPr>
        <w:t xml:space="preserve">kjer je bila izdelana primerjava </w:t>
      </w:r>
      <w:r w:rsidR="003F10A3">
        <w:rPr>
          <w:iCs/>
          <w:lang w:eastAsia="en-US"/>
        </w:rPr>
        <w:t>z MLS in ugotovljeno ujemanje obeh obla</w:t>
      </w:r>
      <w:r w:rsidR="00EC3B8E">
        <w:rPr>
          <w:iCs/>
          <w:lang w:eastAsia="en-US"/>
        </w:rPr>
        <w:t>k</w:t>
      </w:r>
      <w:r w:rsidR="003F10A3">
        <w:rPr>
          <w:iCs/>
          <w:lang w:eastAsia="en-US"/>
        </w:rPr>
        <w:t xml:space="preserve">ov 3D točk na </w:t>
      </w:r>
      <w:r w:rsidR="00624539">
        <w:rPr>
          <w:iCs/>
          <w:lang w:eastAsia="en-US"/>
        </w:rPr>
        <w:t>približno</w:t>
      </w:r>
      <w:r w:rsidR="003F10A3">
        <w:rPr>
          <w:iCs/>
          <w:lang w:eastAsia="en-US"/>
        </w:rPr>
        <w:t xml:space="preserve"> 2</w:t>
      </w:r>
      <w:r w:rsidR="00803414">
        <w:rPr>
          <w:iCs/>
          <w:lang w:eastAsia="en-US"/>
        </w:rPr>
        <w:t xml:space="preserve"> </w:t>
      </w:r>
      <w:r w:rsidR="003F10A3">
        <w:rPr>
          <w:iCs/>
          <w:lang w:eastAsia="en-US"/>
        </w:rPr>
        <w:t>cm</w:t>
      </w:r>
      <w:r w:rsidR="005E4593" w:rsidRPr="005E4593">
        <w:rPr>
          <w:iCs/>
          <w:lang w:eastAsia="en-US"/>
        </w:rPr>
        <w:t>.</w:t>
      </w:r>
    </w:p>
    <w:p w14:paraId="1951AFBB" w14:textId="5A98B50F" w:rsidR="004F0C14" w:rsidRDefault="00773389" w:rsidP="005E4593">
      <w:pPr>
        <w:rPr>
          <w:iCs/>
          <w:lang w:eastAsia="en-US"/>
        </w:rPr>
      </w:pPr>
      <w:r>
        <w:rPr>
          <w:iCs/>
          <w:lang w:eastAsia="en-US"/>
        </w:rPr>
        <w:t xml:space="preserve">V okviru naknadne obdelave je </w:t>
      </w:r>
      <w:r w:rsidR="001737C5">
        <w:rPr>
          <w:iCs/>
          <w:lang w:eastAsia="en-US"/>
        </w:rPr>
        <w:t xml:space="preserve">bilo </w:t>
      </w:r>
      <w:r>
        <w:rPr>
          <w:iCs/>
          <w:lang w:eastAsia="en-US"/>
        </w:rPr>
        <w:t>i</w:t>
      </w:r>
      <w:r w:rsidR="004F0C14">
        <w:rPr>
          <w:iCs/>
          <w:lang w:eastAsia="en-US"/>
        </w:rPr>
        <w:t>zveden</w:t>
      </w:r>
      <w:r>
        <w:rPr>
          <w:iCs/>
          <w:lang w:eastAsia="en-US"/>
        </w:rPr>
        <w:t xml:space="preserve">o tudi </w:t>
      </w:r>
      <w:r w:rsidR="008716E0">
        <w:rPr>
          <w:iCs/>
          <w:lang w:eastAsia="en-US"/>
        </w:rPr>
        <w:t xml:space="preserve">obarvanje oblakov 3D točk </w:t>
      </w:r>
      <w:r w:rsidR="008A2BC0">
        <w:rPr>
          <w:iCs/>
          <w:lang w:eastAsia="en-US"/>
        </w:rPr>
        <w:t xml:space="preserve">glede na intenziteto odboja. </w:t>
      </w:r>
      <w:r w:rsidR="00F648A4">
        <w:rPr>
          <w:iCs/>
          <w:lang w:eastAsia="en-US"/>
        </w:rPr>
        <w:t xml:space="preserve">Barve so bile uporabljene </w:t>
      </w:r>
      <w:r w:rsidR="00067C30">
        <w:rPr>
          <w:iCs/>
          <w:lang w:eastAsia="en-US"/>
        </w:rPr>
        <w:t>za pripravo geometrijske mreže</w:t>
      </w:r>
      <w:r w:rsidR="003449E4">
        <w:rPr>
          <w:iCs/>
          <w:lang w:eastAsia="en-US"/>
        </w:rPr>
        <w:t>, ki je bila potem up</w:t>
      </w:r>
      <w:r w:rsidR="00790E3D">
        <w:rPr>
          <w:iCs/>
          <w:lang w:eastAsia="en-US"/>
        </w:rPr>
        <w:t>o</w:t>
      </w:r>
      <w:r w:rsidR="003449E4">
        <w:rPr>
          <w:iCs/>
          <w:lang w:eastAsia="en-US"/>
        </w:rPr>
        <w:t xml:space="preserve">rabljena za izdelavo ploskev za 3D objekte kot npr. </w:t>
      </w:r>
      <w:r w:rsidR="00640FD9">
        <w:rPr>
          <w:iCs/>
          <w:lang w:eastAsia="en-US"/>
        </w:rPr>
        <w:t>cesta, ograja, znak, vegetacija.</w:t>
      </w:r>
    </w:p>
    <w:p w14:paraId="6CE3AEF9" w14:textId="44AB4333" w:rsidR="00E40E7B" w:rsidRPr="00DC1E70" w:rsidRDefault="00640FD9" w:rsidP="007534EF">
      <w:pPr>
        <w:rPr>
          <w:iCs/>
          <w:lang w:eastAsia="en-US"/>
        </w:rPr>
      </w:pPr>
      <w:r>
        <w:rPr>
          <w:iCs/>
          <w:lang w:eastAsia="en-US"/>
        </w:rPr>
        <w:t xml:space="preserve">S pomočjo </w:t>
      </w:r>
      <w:r w:rsidR="000A2EEA">
        <w:rPr>
          <w:iCs/>
          <w:lang w:eastAsia="en-US"/>
        </w:rPr>
        <w:t xml:space="preserve">pripravljenega oblaka 3D točk so bile izvedene </w:t>
      </w:r>
      <w:r w:rsidR="005E4593" w:rsidRPr="00D36A8C">
        <w:rPr>
          <w:iCs/>
          <w:lang w:eastAsia="en-US"/>
        </w:rPr>
        <w:t>korekcij</w:t>
      </w:r>
      <w:r w:rsidR="000A2EEA">
        <w:rPr>
          <w:iCs/>
          <w:lang w:eastAsia="en-US"/>
        </w:rPr>
        <w:t>e</w:t>
      </w:r>
      <w:r w:rsidR="005E4593" w:rsidRPr="00D36A8C">
        <w:rPr>
          <w:iCs/>
          <w:lang w:eastAsia="en-US"/>
        </w:rPr>
        <w:t xml:space="preserve"> cestne osi v 3D os za vse ceste</w:t>
      </w:r>
      <w:r w:rsidR="00276FA3">
        <w:rPr>
          <w:iCs/>
          <w:lang w:eastAsia="en-US"/>
        </w:rPr>
        <w:t xml:space="preserve"> v upravljanju DARS</w:t>
      </w:r>
      <w:r w:rsidR="005E4593" w:rsidRPr="00D36A8C">
        <w:rPr>
          <w:iCs/>
          <w:lang w:eastAsia="en-US"/>
        </w:rPr>
        <w:t>.</w:t>
      </w:r>
      <w:bookmarkStart w:id="21" w:name="_Hlk87896576"/>
      <w:bookmarkStart w:id="22" w:name="_Toc1501875116"/>
      <w:bookmarkStart w:id="23" w:name="_Toc1451632237"/>
      <w:bookmarkStart w:id="24" w:name="_Toc924309720"/>
      <w:bookmarkStart w:id="25" w:name="_Toc1896046598"/>
      <w:bookmarkStart w:id="26" w:name="_Toc1843227085"/>
      <w:bookmarkEnd w:id="15"/>
      <w:bookmarkEnd w:id="21"/>
    </w:p>
    <w:p w14:paraId="06D9AF80" w14:textId="4F123BA6" w:rsidR="007534EF" w:rsidRDefault="00D23A09" w:rsidP="00D23A09">
      <w:pPr>
        <w:pStyle w:val="Naslov1"/>
      </w:pPr>
      <w:bookmarkStart w:id="27" w:name="_Toc158424073"/>
      <w:r>
        <w:t>Vsebina naročila</w:t>
      </w:r>
      <w:bookmarkEnd w:id="27"/>
    </w:p>
    <w:p w14:paraId="1F8233B5" w14:textId="77777777" w:rsidR="00540C4D" w:rsidRDefault="00540C4D" w:rsidP="00540C4D">
      <w:pPr>
        <w:rPr>
          <w:lang w:eastAsia="en-US"/>
        </w:rPr>
      </w:pPr>
      <w:r>
        <w:rPr>
          <w:lang w:eastAsia="en-US"/>
        </w:rPr>
        <w:t xml:space="preserve">Glavni rezultat projekta je vzpostavitev </w:t>
      </w:r>
      <w:proofErr w:type="spellStart"/>
      <w:r>
        <w:rPr>
          <w:lang w:eastAsia="en-US"/>
        </w:rPr>
        <w:t>repozitorija</w:t>
      </w:r>
      <w:proofErr w:type="spellEnd"/>
      <w:r>
        <w:rPr>
          <w:lang w:eastAsia="en-US"/>
        </w:rPr>
        <w:t xml:space="preserve">, ki vsebuje osi v projekt vključenih cest, in sicer na nivoju posamičnih prometnih pasov za vse modalnosti ter razširjen nabor atributov omrežja, prav tako na nivoju prometnih pasov.  </w:t>
      </w:r>
    </w:p>
    <w:p w14:paraId="3DAD57C3" w14:textId="77777777" w:rsidR="00540C4D" w:rsidRDefault="00540C4D" w:rsidP="00540C4D">
      <w:pPr>
        <w:rPr>
          <w:lang w:eastAsia="en-US"/>
        </w:rPr>
      </w:pPr>
    </w:p>
    <w:p w14:paraId="4BD1EA89" w14:textId="446A7BF6" w:rsidR="00EF5789" w:rsidRDefault="00EF5789" w:rsidP="00EF5789">
      <w:pPr>
        <w:rPr>
          <w:lang w:eastAsia="en-US"/>
        </w:rPr>
      </w:pPr>
      <w:r>
        <w:rPr>
          <w:lang w:eastAsia="en-US"/>
        </w:rPr>
        <w:t>Naročnik pričakuje, da bo izvajal</w:t>
      </w:r>
      <w:r w:rsidR="00432A92">
        <w:rPr>
          <w:lang w:eastAsia="en-US"/>
        </w:rPr>
        <w:t>ec</w:t>
      </w:r>
      <w:r>
        <w:rPr>
          <w:lang w:eastAsia="en-US"/>
        </w:rPr>
        <w:t xml:space="preserve"> </w:t>
      </w:r>
      <w:r w:rsidR="00D620E3">
        <w:rPr>
          <w:lang w:eastAsia="en-US"/>
        </w:rPr>
        <w:t xml:space="preserve">v </w:t>
      </w:r>
      <w:r w:rsidR="00435F09">
        <w:rPr>
          <w:lang w:eastAsia="en-US"/>
        </w:rPr>
        <w:t>okviru</w:t>
      </w:r>
      <w:r w:rsidR="00D620E3">
        <w:rPr>
          <w:lang w:eastAsia="en-US"/>
        </w:rPr>
        <w:t xml:space="preserve"> projekta </w:t>
      </w:r>
      <w:r>
        <w:rPr>
          <w:lang w:eastAsia="en-US"/>
        </w:rPr>
        <w:t>izvedel naslednje sklope aktivnosti</w:t>
      </w:r>
      <w:r w:rsidR="00B9601A">
        <w:rPr>
          <w:lang w:eastAsia="en-US"/>
        </w:rPr>
        <w:t xml:space="preserve"> vzpostavitve digitalne prometne infrastrukture</w:t>
      </w:r>
      <w:r w:rsidR="00D37D89">
        <w:rPr>
          <w:lang w:eastAsia="en-US"/>
        </w:rPr>
        <w:t xml:space="preserve"> (</w:t>
      </w:r>
      <w:r w:rsidR="00042F73">
        <w:rPr>
          <w:lang w:eastAsia="en-US"/>
        </w:rPr>
        <w:fldChar w:fldCharType="begin"/>
      </w:r>
      <w:r w:rsidR="00042F73">
        <w:rPr>
          <w:lang w:eastAsia="en-US"/>
        </w:rPr>
        <w:instrText xml:space="preserve"> REF _Ref158392413 \h </w:instrText>
      </w:r>
      <w:r w:rsidR="00042F73">
        <w:rPr>
          <w:lang w:eastAsia="en-US"/>
        </w:rPr>
      </w:r>
      <w:r w:rsidR="00042F73">
        <w:rPr>
          <w:lang w:eastAsia="en-US"/>
        </w:rPr>
        <w:fldChar w:fldCharType="separate"/>
      </w:r>
      <w:r w:rsidR="00251A4B">
        <w:t xml:space="preserve">Slika </w:t>
      </w:r>
      <w:r w:rsidR="00251A4B">
        <w:rPr>
          <w:noProof/>
        </w:rPr>
        <w:t>2</w:t>
      </w:r>
      <w:r w:rsidR="00042F73">
        <w:rPr>
          <w:lang w:eastAsia="en-US"/>
        </w:rPr>
        <w:fldChar w:fldCharType="end"/>
      </w:r>
      <w:r w:rsidR="00D37D89">
        <w:rPr>
          <w:lang w:eastAsia="en-US"/>
        </w:rPr>
        <w:t>)</w:t>
      </w:r>
      <w:r>
        <w:rPr>
          <w:lang w:eastAsia="en-US"/>
        </w:rPr>
        <w:t>:</w:t>
      </w:r>
    </w:p>
    <w:p w14:paraId="3DC5967C" w14:textId="2D99880B" w:rsidR="00EB5CA0" w:rsidRDefault="00EB5CA0" w:rsidP="00EF5789">
      <w:pPr>
        <w:pStyle w:val="Odstavekseznama"/>
        <w:numPr>
          <w:ilvl w:val="0"/>
          <w:numId w:val="13"/>
        </w:numPr>
      </w:pPr>
      <w:r>
        <w:t>Priprava in načrtovanje</w:t>
      </w:r>
      <w:r w:rsidR="004A7373">
        <w:t xml:space="preserve"> izvedbe</w:t>
      </w:r>
    </w:p>
    <w:p w14:paraId="5409EFED" w14:textId="2E440EAA" w:rsidR="00EF5789" w:rsidRDefault="00011B0E" w:rsidP="00EF5789">
      <w:pPr>
        <w:pStyle w:val="Odstavekseznama"/>
        <w:numPr>
          <w:ilvl w:val="0"/>
          <w:numId w:val="13"/>
        </w:numPr>
      </w:pPr>
      <w:r>
        <w:t xml:space="preserve">Zajem podatkov na terenu z </w:t>
      </w:r>
      <w:r w:rsidR="00F15845">
        <w:t>mobilnim laserskim skeniranjem</w:t>
      </w:r>
    </w:p>
    <w:p w14:paraId="0B293C63" w14:textId="23DE258A" w:rsidR="00F15845" w:rsidRDefault="00F15845" w:rsidP="00EF5789">
      <w:pPr>
        <w:pStyle w:val="Odstavekseznama"/>
        <w:numPr>
          <w:ilvl w:val="0"/>
          <w:numId w:val="13"/>
        </w:numPr>
      </w:pPr>
      <w:r>
        <w:t xml:space="preserve">Zajem podatkov na terenu </w:t>
      </w:r>
      <w:r w:rsidR="00EF5A3C">
        <w:t xml:space="preserve">s </w:t>
      </w:r>
      <w:r w:rsidR="00512342">
        <w:t xml:space="preserve">sferičnim </w:t>
      </w:r>
      <w:r w:rsidR="00EF5A3C">
        <w:t>fotografiranjem</w:t>
      </w:r>
    </w:p>
    <w:p w14:paraId="05DBF7A6" w14:textId="640D1138" w:rsidR="00F96D1E" w:rsidRDefault="00981F92" w:rsidP="00ED0CD9">
      <w:pPr>
        <w:pStyle w:val="Odstavekseznama"/>
        <w:numPr>
          <w:ilvl w:val="0"/>
          <w:numId w:val="13"/>
        </w:numPr>
      </w:pPr>
      <w:r>
        <w:t xml:space="preserve">Analiza in </w:t>
      </w:r>
      <w:proofErr w:type="spellStart"/>
      <w:r>
        <w:t>i</w:t>
      </w:r>
      <w:r w:rsidR="00C130EB">
        <w:t>zvrednotenje</w:t>
      </w:r>
      <w:proofErr w:type="spellEnd"/>
      <w:r w:rsidR="00C130EB">
        <w:t xml:space="preserve"> </w:t>
      </w:r>
      <w:r w:rsidR="00ED0CD9">
        <w:t xml:space="preserve">podatkov </w:t>
      </w:r>
    </w:p>
    <w:p w14:paraId="7BD6C1F4" w14:textId="1AB34ADA" w:rsidR="00EF5A3C" w:rsidRDefault="00E46E66" w:rsidP="00F96D1E">
      <w:pPr>
        <w:pStyle w:val="Odstavekseznama"/>
        <w:numPr>
          <w:ilvl w:val="1"/>
          <w:numId w:val="13"/>
        </w:numPr>
      </w:pPr>
      <w:r>
        <w:t xml:space="preserve">Obdelava </w:t>
      </w:r>
      <w:r w:rsidR="006C6C13">
        <w:t xml:space="preserve">in </w:t>
      </w:r>
      <w:r w:rsidR="000B37E4">
        <w:t>analiza</w:t>
      </w:r>
      <w:r w:rsidR="006C6C13">
        <w:t xml:space="preserve"> pridobljenih podatkov</w:t>
      </w:r>
    </w:p>
    <w:p w14:paraId="6C901349" w14:textId="77C2DE1C" w:rsidR="00F96D1E" w:rsidRDefault="006C6C13" w:rsidP="00F96D1E">
      <w:pPr>
        <w:pStyle w:val="Odstavekseznama"/>
        <w:numPr>
          <w:ilvl w:val="1"/>
          <w:numId w:val="13"/>
        </w:numPr>
      </w:pPr>
      <w:r>
        <w:t xml:space="preserve">Identifikacija </w:t>
      </w:r>
      <w:r w:rsidR="00F0423A">
        <w:t>objektov</w:t>
      </w:r>
      <w:r w:rsidR="00B46579">
        <w:t xml:space="preserve"> DPI</w:t>
      </w:r>
    </w:p>
    <w:p w14:paraId="26CCD299" w14:textId="480AFDE5" w:rsidR="00435F09" w:rsidRDefault="00091955" w:rsidP="00435F09">
      <w:pPr>
        <w:pStyle w:val="Odstavekseznama"/>
        <w:numPr>
          <w:ilvl w:val="1"/>
          <w:numId w:val="13"/>
        </w:numPr>
      </w:pPr>
      <w:r>
        <w:t>Vzorčno p</w:t>
      </w:r>
      <w:r w:rsidR="00345C2F">
        <w:t xml:space="preserve">reverjanje </w:t>
      </w:r>
      <w:r w:rsidR="00882B3A">
        <w:t>skladnosti modela DPI s stanjem na terenu</w:t>
      </w:r>
    </w:p>
    <w:p w14:paraId="1C2AC46C" w14:textId="146F5016" w:rsidR="008A1F02" w:rsidRDefault="008A1F02" w:rsidP="0085308B">
      <w:pPr>
        <w:pStyle w:val="Odstavekseznama"/>
        <w:numPr>
          <w:ilvl w:val="0"/>
          <w:numId w:val="13"/>
        </w:numPr>
      </w:pPr>
      <w:r>
        <w:t>Priprava rezultatov</w:t>
      </w:r>
    </w:p>
    <w:p w14:paraId="6D88F6BB" w14:textId="74FEECA0" w:rsidR="00435F09" w:rsidRDefault="00435F09" w:rsidP="0085308B">
      <w:pPr>
        <w:pStyle w:val="Odstavekseznama"/>
        <w:numPr>
          <w:ilvl w:val="0"/>
          <w:numId w:val="13"/>
        </w:numPr>
      </w:pPr>
      <w:r>
        <w:t xml:space="preserve">Vzpostavitev </w:t>
      </w:r>
      <w:r w:rsidR="009975E2">
        <w:t>podatkovnega skladišča</w:t>
      </w:r>
      <w:r>
        <w:t xml:space="preserve"> DPI in vmesnikov za </w:t>
      </w:r>
      <w:r w:rsidR="0085308B">
        <w:t xml:space="preserve">dostop do </w:t>
      </w:r>
      <w:proofErr w:type="spellStart"/>
      <w:r w:rsidR="0085308B">
        <w:t>repozitorija</w:t>
      </w:r>
      <w:proofErr w:type="spellEnd"/>
    </w:p>
    <w:p w14:paraId="10C825ED" w14:textId="77777777" w:rsidR="00B46579" w:rsidRPr="00EF5789" w:rsidRDefault="00B46579" w:rsidP="00B46579">
      <w:pPr>
        <w:pStyle w:val="Odstavekseznama"/>
      </w:pPr>
    </w:p>
    <w:p w14:paraId="2EFD8867" w14:textId="31A79C40" w:rsidR="00B82090" w:rsidRDefault="009747B6" w:rsidP="00B82090">
      <w:pPr>
        <w:keepNext/>
      </w:pPr>
      <w:r>
        <w:rPr>
          <w:noProof/>
          <w:lang w:eastAsia="sl-SI"/>
        </w:rPr>
        <w:lastRenderedPageBreak/>
        <w:drawing>
          <wp:inline distT="0" distB="0" distL="0" distR="0" wp14:anchorId="0621FF59" wp14:editId="6AD4520E">
            <wp:extent cx="5760720" cy="3794125"/>
            <wp:effectExtent l="0" t="0" r="5080" b="3175"/>
            <wp:docPr id="11838960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6083" name="Picture 1183896083"/>
                    <pic:cNvPicPr/>
                  </pic:nvPicPr>
                  <pic:blipFill>
                    <a:blip r:embed="rId20">
                      <a:extLst>
                        <a:ext uri="{28A0092B-C50C-407E-A947-70E740481C1C}">
                          <a14:useLocalDpi xmlns:a14="http://schemas.microsoft.com/office/drawing/2010/main" val="0"/>
                        </a:ext>
                      </a:extLst>
                    </a:blip>
                    <a:stretch>
                      <a:fillRect/>
                    </a:stretch>
                  </pic:blipFill>
                  <pic:spPr>
                    <a:xfrm>
                      <a:off x="0" y="0"/>
                      <a:ext cx="5760720" cy="3794125"/>
                    </a:xfrm>
                    <a:prstGeom prst="rect">
                      <a:avLst/>
                    </a:prstGeom>
                  </pic:spPr>
                </pic:pic>
              </a:graphicData>
            </a:graphic>
          </wp:inline>
        </w:drawing>
      </w:r>
    </w:p>
    <w:p w14:paraId="2F098B02" w14:textId="5CC2FF84" w:rsidR="00B82090" w:rsidRDefault="00B82090" w:rsidP="00B82090">
      <w:pPr>
        <w:pStyle w:val="Napis"/>
      </w:pPr>
      <w:bookmarkStart w:id="28" w:name="_Ref158392413"/>
      <w:r>
        <w:t xml:space="preserve">Slika </w:t>
      </w:r>
      <w:r w:rsidR="00251A4B">
        <w:fldChar w:fldCharType="begin"/>
      </w:r>
      <w:r w:rsidR="00251A4B">
        <w:instrText xml:space="preserve"> SEQ Slika \* ARABIC </w:instrText>
      </w:r>
      <w:r w:rsidR="00251A4B">
        <w:fldChar w:fldCharType="separate"/>
      </w:r>
      <w:r w:rsidR="00251A4B">
        <w:rPr>
          <w:noProof/>
        </w:rPr>
        <w:t>2</w:t>
      </w:r>
      <w:r w:rsidR="00251A4B">
        <w:rPr>
          <w:noProof/>
        </w:rPr>
        <w:fldChar w:fldCharType="end"/>
      </w:r>
      <w:bookmarkEnd w:id="28"/>
      <w:r>
        <w:t xml:space="preserve">. </w:t>
      </w:r>
      <w:proofErr w:type="spellStart"/>
      <w:r w:rsidR="001C5852">
        <w:t>Delotok</w:t>
      </w:r>
      <w:proofErr w:type="spellEnd"/>
      <w:r w:rsidR="001C5852">
        <w:t xml:space="preserve"> </w:t>
      </w:r>
      <w:r w:rsidR="00207690">
        <w:t xml:space="preserve">projekta </w:t>
      </w:r>
      <w:r w:rsidR="001C5852">
        <w:t>digitaln</w:t>
      </w:r>
      <w:r w:rsidR="00207690">
        <w:t>a</w:t>
      </w:r>
      <w:r w:rsidR="001C5852">
        <w:t xml:space="preserve"> prometn</w:t>
      </w:r>
      <w:r w:rsidR="00207690">
        <w:t>a</w:t>
      </w:r>
      <w:r w:rsidR="001C5852">
        <w:t xml:space="preserve"> infrastruktur</w:t>
      </w:r>
      <w:r w:rsidR="00207690">
        <w:t>a</w:t>
      </w:r>
    </w:p>
    <w:p w14:paraId="617065D0" w14:textId="77777777" w:rsidR="0086056F" w:rsidRDefault="0086056F" w:rsidP="00A4511F">
      <w:pPr>
        <w:rPr>
          <w:lang w:eastAsia="en-US"/>
        </w:rPr>
      </w:pPr>
    </w:p>
    <w:p w14:paraId="40BA5CE9" w14:textId="6E28BE57" w:rsidR="00A4511F" w:rsidRPr="00A4511F" w:rsidRDefault="00800D5B" w:rsidP="00A4511F">
      <w:pPr>
        <w:rPr>
          <w:lang w:eastAsia="en-US"/>
        </w:rPr>
      </w:pPr>
      <w:r>
        <w:rPr>
          <w:lang w:eastAsia="en-US"/>
        </w:rPr>
        <w:t xml:space="preserve">Naročnik pričakuje, da bo </w:t>
      </w:r>
      <w:proofErr w:type="spellStart"/>
      <w:r>
        <w:rPr>
          <w:lang w:eastAsia="en-US"/>
        </w:rPr>
        <w:t>r</w:t>
      </w:r>
      <w:r w:rsidR="005063AF">
        <w:rPr>
          <w:lang w:eastAsia="en-US"/>
        </w:rPr>
        <w:t>epozi</w:t>
      </w:r>
      <w:r>
        <w:rPr>
          <w:lang w:eastAsia="en-US"/>
        </w:rPr>
        <w:t>torij</w:t>
      </w:r>
      <w:proofErr w:type="spellEnd"/>
      <w:r>
        <w:rPr>
          <w:lang w:eastAsia="en-US"/>
        </w:rPr>
        <w:t xml:space="preserve"> DPI vključeval digitalni dvojček prometnega omrežja na nivoju promet</w:t>
      </w:r>
      <w:r w:rsidR="00970E79">
        <w:rPr>
          <w:lang w:eastAsia="en-US"/>
        </w:rPr>
        <w:t>nih pasov</w:t>
      </w:r>
      <w:r w:rsidR="008D1241">
        <w:rPr>
          <w:lang w:eastAsia="en-US"/>
        </w:rPr>
        <w:t xml:space="preserve">, </w:t>
      </w:r>
      <w:r w:rsidR="000C21AB">
        <w:rPr>
          <w:lang w:eastAsia="en-US"/>
        </w:rPr>
        <w:t xml:space="preserve">ki odraža trenutno stanje fizične infrastrukture v naravi, </w:t>
      </w:r>
      <w:r w:rsidR="008D1241">
        <w:rPr>
          <w:lang w:eastAsia="en-US"/>
        </w:rPr>
        <w:t xml:space="preserve">torej bo zajemal </w:t>
      </w:r>
      <w:r w:rsidR="00BB470B">
        <w:rPr>
          <w:lang w:eastAsia="en-US"/>
        </w:rPr>
        <w:t>geografsko</w:t>
      </w:r>
      <w:r w:rsidR="006C6D05">
        <w:rPr>
          <w:lang w:eastAsia="en-US"/>
        </w:rPr>
        <w:t xml:space="preserve"> postavitev omrežja ter </w:t>
      </w:r>
      <w:r w:rsidR="0085174C">
        <w:rPr>
          <w:lang w:eastAsia="en-US"/>
        </w:rPr>
        <w:t xml:space="preserve">trajektorije možnih premikov v omrežju. DPI naj zajema </w:t>
      </w:r>
      <w:r w:rsidR="009A4098">
        <w:rPr>
          <w:lang w:eastAsia="en-US"/>
        </w:rPr>
        <w:t>še prometna pravila in znake</w:t>
      </w:r>
      <w:r w:rsidR="00C55EEE">
        <w:rPr>
          <w:lang w:eastAsia="en-US"/>
        </w:rPr>
        <w:t xml:space="preserve"> ter</w:t>
      </w:r>
      <w:r w:rsidR="009A4098">
        <w:rPr>
          <w:lang w:eastAsia="en-US"/>
        </w:rPr>
        <w:t xml:space="preserve"> specifične </w:t>
      </w:r>
      <w:r w:rsidR="00A3155B">
        <w:rPr>
          <w:lang w:eastAsia="en-US"/>
        </w:rPr>
        <w:t>namembnosti prometnih pasov (npr. opredelitev modalnosti)</w:t>
      </w:r>
      <w:r w:rsidR="00ED3300">
        <w:rPr>
          <w:lang w:eastAsia="en-US"/>
        </w:rPr>
        <w:t xml:space="preserve"> ter ostale elemente, ki so definirani v poglavju 3.3</w:t>
      </w:r>
      <w:r w:rsidR="00CB1F92">
        <w:rPr>
          <w:lang w:eastAsia="en-US"/>
        </w:rPr>
        <w:t>.</w:t>
      </w:r>
    </w:p>
    <w:p w14:paraId="55A6481C" w14:textId="31B66610" w:rsidR="054399B5" w:rsidRPr="00D36A8C" w:rsidRDefault="054399B5" w:rsidP="0067476A">
      <w:pPr>
        <w:pStyle w:val="Naslov2"/>
      </w:pPr>
      <w:bookmarkStart w:id="29" w:name="_Toc158424074"/>
      <w:bookmarkEnd w:id="22"/>
      <w:bookmarkEnd w:id="23"/>
      <w:bookmarkEnd w:id="24"/>
      <w:bookmarkEnd w:id="25"/>
      <w:bookmarkEnd w:id="26"/>
      <w:r w:rsidRPr="00D36A8C">
        <w:t>Za</w:t>
      </w:r>
      <w:r w:rsidR="007E4C9C">
        <w:t>hteve za zajemanje podatkov</w:t>
      </w:r>
      <w:bookmarkEnd w:id="29"/>
    </w:p>
    <w:p w14:paraId="4DD43163" w14:textId="77777777" w:rsidR="00C304CB" w:rsidRDefault="00C304CB" w:rsidP="00613B55">
      <w:pPr>
        <w:contextualSpacing/>
      </w:pPr>
    </w:p>
    <w:p w14:paraId="1EC6CE3B" w14:textId="49CB9D0E" w:rsidR="0097271B" w:rsidRDefault="00D637CE" w:rsidP="00613B55">
      <w:pPr>
        <w:contextualSpacing/>
      </w:pPr>
      <w:r>
        <w:t xml:space="preserve">Izvajalec bo </w:t>
      </w:r>
      <w:r w:rsidR="00E46C21">
        <w:t xml:space="preserve">zajem </w:t>
      </w:r>
      <w:r w:rsidR="006E51E5">
        <w:t xml:space="preserve">izvedel za </w:t>
      </w:r>
      <w:r w:rsidR="00E74C3B">
        <w:t>cestn</w:t>
      </w:r>
      <w:r w:rsidR="006E51E5">
        <w:t>o</w:t>
      </w:r>
      <w:r w:rsidR="00E74C3B">
        <w:t xml:space="preserve"> omrež</w:t>
      </w:r>
      <w:r w:rsidR="006E51E5">
        <w:t>je</w:t>
      </w:r>
      <w:r w:rsidR="00F118E0">
        <w:t xml:space="preserve"> (glej Prilogo A)</w:t>
      </w:r>
      <w:r w:rsidR="003A37A6">
        <w:t xml:space="preserve">, </w:t>
      </w:r>
      <w:r w:rsidR="003A37A6" w:rsidRPr="00DF02EF">
        <w:t xml:space="preserve">in sicer </w:t>
      </w:r>
      <w:r w:rsidR="006E51E5">
        <w:t>za</w:t>
      </w:r>
      <w:r w:rsidR="00542EDA" w:rsidRPr="00DF02EF">
        <w:t xml:space="preserve"> državn</w:t>
      </w:r>
      <w:r w:rsidR="006E51E5">
        <w:t>e</w:t>
      </w:r>
      <w:r w:rsidR="00542EDA" w:rsidRPr="00DF02EF">
        <w:t xml:space="preserve"> cest</w:t>
      </w:r>
      <w:r w:rsidR="006E51E5">
        <w:t>e</w:t>
      </w:r>
      <w:r w:rsidR="00542EDA" w:rsidRPr="00DF02EF">
        <w:t xml:space="preserve"> kategorij G1</w:t>
      </w:r>
      <w:r w:rsidR="00533612" w:rsidRPr="00DF02EF">
        <w:t xml:space="preserve"> (glavna cesta </w:t>
      </w:r>
      <w:r w:rsidR="00DF02EF" w:rsidRPr="00DF02EF">
        <w:t>I</w:t>
      </w:r>
      <w:r w:rsidR="00533612" w:rsidRPr="00DF02EF">
        <w:t>. reda)</w:t>
      </w:r>
      <w:r w:rsidR="008B69B7">
        <w:t xml:space="preserve"> in</w:t>
      </w:r>
      <w:r w:rsidR="00542EDA" w:rsidRPr="00DF02EF">
        <w:t xml:space="preserve"> G2 </w:t>
      </w:r>
      <w:r w:rsidR="00DF02EF" w:rsidRPr="00DF02EF">
        <w:t xml:space="preserve">(glavna </w:t>
      </w:r>
      <w:r w:rsidR="00DF02EF" w:rsidRPr="00F3118C">
        <w:t xml:space="preserve">cesta II. reda) </w:t>
      </w:r>
      <w:r w:rsidR="008B69B7" w:rsidRPr="00F3118C">
        <w:t>v skupni dolžini 797,43 km</w:t>
      </w:r>
      <w:r w:rsidR="00542EDA" w:rsidRPr="00F3118C">
        <w:t>.</w:t>
      </w:r>
      <w:r w:rsidR="00D6213C" w:rsidRPr="00F3118C">
        <w:t xml:space="preserve"> </w:t>
      </w:r>
      <w:r w:rsidR="008B69B7" w:rsidRPr="00F3118C">
        <w:t>Posamezne o</w:t>
      </w:r>
      <w:r w:rsidR="00E63968" w:rsidRPr="00F3118C">
        <w:t>dsek</w:t>
      </w:r>
      <w:r w:rsidR="005F19DF" w:rsidRPr="00F3118C">
        <w:t>e</w:t>
      </w:r>
      <w:r w:rsidR="00E63968" w:rsidRPr="00F3118C">
        <w:t xml:space="preserve"> bo naročnik definiral </w:t>
      </w:r>
      <w:r w:rsidR="00B74BB2" w:rsidRPr="00F3118C">
        <w:t>pred objavo razpisa.</w:t>
      </w:r>
    </w:p>
    <w:p w14:paraId="48280B3F" w14:textId="77777777" w:rsidR="0097271B" w:rsidRDefault="0097271B" w:rsidP="00613B55">
      <w:pPr>
        <w:contextualSpacing/>
      </w:pPr>
    </w:p>
    <w:p w14:paraId="2CB382EB" w14:textId="229214F3" w:rsidR="0097271B" w:rsidRDefault="0097271B" w:rsidP="00B10504">
      <w:pPr>
        <w:pStyle w:val="Naslov3"/>
      </w:pPr>
      <w:bookmarkStart w:id="30" w:name="_Toc158424075"/>
      <w:r>
        <w:t>Način izvedbe snemanja</w:t>
      </w:r>
      <w:bookmarkEnd w:id="30"/>
    </w:p>
    <w:p w14:paraId="7A77AC6D" w14:textId="77777777" w:rsidR="001D61D4" w:rsidRDefault="001D61D4" w:rsidP="00613B55">
      <w:pPr>
        <w:contextualSpacing/>
      </w:pPr>
    </w:p>
    <w:p w14:paraId="586A1AEE" w14:textId="7FF77644" w:rsidR="001D61D4" w:rsidRDefault="001D61D4" w:rsidP="001D61D4">
      <w:pPr>
        <w:contextualSpacing/>
      </w:pPr>
      <w:r w:rsidRPr="00D36A8C">
        <w:t xml:space="preserve">Izvajalec je pred začetkom izvedbe projekta dolžan pripraviti </w:t>
      </w:r>
      <w:r w:rsidR="007C2A1E">
        <w:t>načrt</w:t>
      </w:r>
      <w:r w:rsidRPr="00D36A8C">
        <w:t xml:space="preserve"> snemanja. Pri pripravi </w:t>
      </w:r>
      <w:r w:rsidR="007C2A1E">
        <w:t>načrta</w:t>
      </w:r>
      <w:r w:rsidRPr="00D36A8C">
        <w:t xml:space="preserve"> snemanja mora upoštevati vse dejavnike, ki povzročijo najmanj motenj pri odvijanju prometa (gostota promet</w:t>
      </w:r>
      <w:r w:rsidR="00196DCE">
        <w:t>a</w:t>
      </w:r>
      <w:r w:rsidRPr="00D36A8C">
        <w:t xml:space="preserve">, snemanje ob nedeljah dopoldan…). </w:t>
      </w:r>
      <w:r w:rsidR="00C14C3C">
        <w:t xml:space="preserve">Pred izvedbo snemanja </w:t>
      </w:r>
      <w:r w:rsidR="007C2A1E">
        <w:t>načrt</w:t>
      </w:r>
      <w:r w:rsidRPr="00D36A8C">
        <w:t xml:space="preserve"> snemanja pregleda in potrdi </w:t>
      </w:r>
      <w:r>
        <w:t>n</w:t>
      </w:r>
      <w:r w:rsidRPr="00D36A8C">
        <w:t xml:space="preserve">aročnik. </w:t>
      </w:r>
    </w:p>
    <w:p w14:paraId="7A22FBC9" w14:textId="77777777" w:rsidR="00356ABF" w:rsidRDefault="00356ABF" w:rsidP="001D61D4">
      <w:pPr>
        <w:contextualSpacing/>
      </w:pPr>
    </w:p>
    <w:p w14:paraId="5D22BDD5" w14:textId="7FC58276" w:rsidR="00356ABF" w:rsidRDefault="00884645" w:rsidP="001D61D4">
      <w:pPr>
        <w:contextualSpacing/>
      </w:pPr>
      <w:r>
        <w:t>Vsak odsek se posname enkrat v vsako smer</w:t>
      </w:r>
      <w:r w:rsidR="006052FF">
        <w:t xml:space="preserve">. Enosmerni odseki se snemajo enkrat. </w:t>
      </w:r>
      <w:r w:rsidR="00851903">
        <w:t>Večpasovne ceste se snemajo z vožnjo po enem voznem pasu v vsaki smeri</w:t>
      </w:r>
      <w:r w:rsidR="00620CE7">
        <w:t>,</w:t>
      </w:r>
      <w:r w:rsidR="00851903">
        <w:t xml:space="preserve"> </w:t>
      </w:r>
      <w:r w:rsidR="00407CA8">
        <w:t xml:space="preserve">tako da se posname osnovni in vzporedni vozni pas. </w:t>
      </w:r>
      <w:r w:rsidR="003F6C97">
        <w:t xml:space="preserve">Križišča je potrebno posneti na način, da </w:t>
      </w:r>
      <w:r w:rsidR="00773D0A">
        <w:t>je mogoče</w:t>
      </w:r>
      <w:r w:rsidR="00C53495">
        <w:t xml:space="preserve"> pravilno in </w:t>
      </w:r>
      <w:r w:rsidR="00EC1800">
        <w:t xml:space="preserve">v zahtevani natančnosti </w:t>
      </w:r>
      <w:r w:rsidR="00773D0A">
        <w:t xml:space="preserve">določiti osi vseh </w:t>
      </w:r>
      <w:r w:rsidR="00F33BA4">
        <w:t xml:space="preserve">možnih prehodov križišča. </w:t>
      </w:r>
    </w:p>
    <w:p w14:paraId="3901A4C3" w14:textId="77777777" w:rsidR="00810203" w:rsidRDefault="00810203" w:rsidP="001D61D4">
      <w:pPr>
        <w:contextualSpacing/>
      </w:pPr>
    </w:p>
    <w:p w14:paraId="515F2336" w14:textId="138797DF" w:rsidR="00810203" w:rsidRPr="00D36A8C" w:rsidRDefault="0041340E" w:rsidP="001D61D4">
      <w:pPr>
        <w:contextualSpacing/>
      </w:pPr>
      <w:r>
        <w:lastRenderedPageBreak/>
        <w:t>Osi posebnih voznih pasov, npr. vozni pas namenjen samo javnemu potniškemu prometu</w:t>
      </w:r>
      <w:r w:rsidR="008768E8">
        <w:t>, kolesarska steza in podobno, se posnamejo kot vzporedni vozni pasovi</w:t>
      </w:r>
      <w:r w:rsidR="002904B3">
        <w:t xml:space="preserve"> osnovnemu voznemu pasu.</w:t>
      </w:r>
      <w:r w:rsidR="00975591">
        <w:t xml:space="preserve"> Kjer to ni mogoče, </w:t>
      </w:r>
      <w:r w:rsidR="00732BAE">
        <w:t>je potrebno te vozne pasove posneti posebej.</w:t>
      </w:r>
      <w:r w:rsidR="009D3899">
        <w:t xml:space="preserve"> Potrebno je posneti </w:t>
      </w:r>
      <w:r w:rsidR="00DE1353">
        <w:t>pasove za vse prometne modalnosti.</w:t>
      </w:r>
    </w:p>
    <w:p w14:paraId="7997F672" w14:textId="77777777" w:rsidR="001D61D4" w:rsidRPr="00D36A8C" w:rsidRDefault="001D61D4" w:rsidP="001D61D4">
      <w:pPr>
        <w:contextualSpacing/>
      </w:pPr>
    </w:p>
    <w:p w14:paraId="045C0887" w14:textId="667AF23D" w:rsidR="00542EDA" w:rsidRDefault="00D6213C" w:rsidP="00613B55">
      <w:pPr>
        <w:contextualSpacing/>
      </w:pPr>
      <w:r>
        <w:t>Zajem podatkov bo potekal v odprtem prometnem toku</w:t>
      </w:r>
      <w:r w:rsidR="00B91E3D">
        <w:t xml:space="preserve"> in brez posebnega varovanja</w:t>
      </w:r>
      <w:r>
        <w:t xml:space="preserve">. </w:t>
      </w:r>
      <w:r w:rsidR="00946A95" w:rsidRPr="00D36A8C">
        <w:t xml:space="preserve">Snemalno vozilo </w:t>
      </w:r>
      <w:r w:rsidR="00E066FD">
        <w:t>i</w:t>
      </w:r>
      <w:r w:rsidR="00946A95" w:rsidRPr="00D36A8C">
        <w:t xml:space="preserve">zvajalca naj izvaja meritve MLS </w:t>
      </w:r>
      <w:r w:rsidR="00E066FD">
        <w:t>skupaj s</w:t>
      </w:r>
      <w:r w:rsidR="00946A95" w:rsidRPr="00D36A8C">
        <w:t xml:space="preserve"> </w:t>
      </w:r>
      <w:r w:rsidR="00E066FD">
        <w:t xml:space="preserve">hkratnim </w:t>
      </w:r>
      <w:r w:rsidR="00946A95" w:rsidRPr="00D36A8C">
        <w:t>zajem</w:t>
      </w:r>
      <w:r w:rsidR="00E066FD">
        <w:t>om</w:t>
      </w:r>
      <w:r w:rsidR="00946A95" w:rsidRPr="00D36A8C">
        <w:t xml:space="preserve"> </w:t>
      </w:r>
      <w:r w:rsidR="00E066FD">
        <w:t xml:space="preserve">fotografij. Snemanje naj se izvaja </w:t>
      </w:r>
      <w:r w:rsidR="00946A95" w:rsidRPr="00D36A8C">
        <w:t>s takšno hitrostjo, da minimalno ovira promet in se hkrati čimbolj približa hitrosti, predvideni v specifikacijah in tehničnih pogojih</w:t>
      </w:r>
      <w:r w:rsidR="003C4285">
        <w:t xml:space="preserve"> izvajalčeve snemalne opreme.</w:t>
      </w:r>
    </w:p>
    <w:p w14:paraId="641A5D39" w14:textId="77777777" w:rsidR="00B10504" w:rsidRDefault="00B10504" w:rsidP="00613B55">
      <w:pPr>
        <w:contextualSpacing/>
      </w:pPr>
    </w:p>
    <w:p w14:paraId="0D1B9E1C" w14:textId="4D07BD2B" w:rsidR="00BA7ECB" w:rsidRDefault="00317880" w:rsidP="00613B55">
      <w:pPr>
        <w:contextualSpacing/>
      </w:pPr>
      <w:r>
        <w:t>O</w:t>
      </w:r>
      <w:r w:rsidR="00BA7ECB">
        <w:t>b</w:t>
      </w:r>
      <w:r w:rsidR="00143AF4">
        <w:t>l</w:t>
      </w:r>
      <w:r w:rsidR="00BA7ECB">
        <w:t xml:space="preserve">aki točk </w:t>
      </w:r>
      <w:r w:rsidR="0037296B">
        <w:t xml:space="preserve">zajeti s kombinacijo </w:t>
      </w:r>
      <w:r>
        <w:t xml:space="preserve">MLS </w:t>
      </w:r>
      <w:r w:rsidR="0037296B">
        <w:t xml:space="preserve">in </w:t>
      </w:r>
      <w:r w:rsidR="007A07DF">
        <w:t xml:space="preserve">ob podpori </w:t>
      </w:r>
      <w:r w:rsidR="0037296B">
        <w:t xml:space="preserve">sferičnega fotografiranja </w:t>
      </w:r>
      <w:r w:rsidR="00BA7ECB">
        <w:t xml:space="preserve">morajo biti </w:t>
      </w:r>
      <w:proofErr w:type="spellStart"/>
      <w:r w:rsidR="00BA7ECB">
        <w:t>georeferencirani</w:t>
      </w:r>
      <w:proofErr w:type="spellEnd"/>
      <w:r w:rsidR="00852A69">
        <w:t xml:space="preserve"> </w:t>
      </w:r>
      <w:r w:rsidR="009F412D" w:rsidRPr="00D36A8C">
        <w:t>v koordinatnem sistemu</w:t>
      </w:r>
      <w:r w:rsidR="009F412D">
        <w:t xml:space="preserve"> </w:t>
      </w:r>
      <w:r w:rsidR="009F412D" w:rsidRPr="00D36A8C">
        <w:t xml:space="preserve">D96/TM </w:t>
      </w:r>
      <w:r w:rsidR="00852A69">
        <w:t>in</w:t>
      </w:r>
      <w:r w:rsidR="00755D08">
        <w:t xml:space="preserve"> skladni s stanjem na terenu</w:t>
      </w:r>
      <w:r w:rsidR="00852A69">
        <w:t xml:space="preserve"> v absolutni natančnosti </w:t>
      </w:r>
      <w:r w:rsidR="00B74BB2">
        <w:t>do na</w:t>
      </w:r>
      <w:r w:rsidR="00256930">
        <w:t>jmanj</w:t>
      </w:r>
      <w:r w:rsidR="0037296B">
        <w:t xml:space="preserve"> </w:t>
      </w:r>
      <w:r w:rsidR="00B74BB2">
        <w:t>3</w:t>
      </w:r>
      <w:r w:rsidR="00852A69">
        <w:t xml:space="preserve"> cm</w:t>
      </w:r>
      <w:r w:rsidR="00BA7ECB">
        <w:t>.</w:t>
      </w:r>
      <w:r w:rsidR="00495BD2">
        <w:t xml:space="preserve"> </w:t>
      </w:r>
      <w:r w:rsidR="00256930">
        <w:t>Posnetki</w:t>
      </w:r>
      <w:r w:rsidR="00495BD2">
        <w:t xml:space="preserve"> MLS morajo biti položajno skladni z zajet</w:t>
      </w:r>
      <w:r w:rsidR="00B16919">
        <w:t>i</w:t>
      </w:r>
      <w:r w:rsidR="00495BD2">
        <w:t>mi fotografijami.</w:t>
      </w:r>
    </w:p>
    <w:p w14:paraId="48300E8C" w14:textId="77777777" w:rsidR="00B649C1" w:rsidRDefault="00B649C1" w:rsidP="00613B55">
      <w:pPr>
        <w:contextualSpacing/>
      </w:pPr>
    </w:p>
    <w:p w14:paraId="04A6EF72" w14:textId="363E80C0" w:rsidR="00D05F60" w:rsidRDefault="00D05F60" w:rsidP="00613B55">
      <w:pPr>
        <w:contextualSpacing/>
      </w:pPr>
      <w:r>
        <w:t>Snemanje MLS se n</w:t>
      </w:r>
      <w:r w:rsidR="008F76C4">
        <w:t xml:space="preserve">aj </w:t>
      </w:r>
      <w:r>
        <w:t xml:space="preserve">izvede v </w:t>
      </w:r>
      <w:r w:rsidR="00F3647C">
        <w:t>lepem</w:t>
      </w:r>
      <w:r>
        <w:t xml:space="preserve"> vremenu</w:t>
      </w:r>
      <w:r w:rsidR="00B262AE">
        <w:t xml:space="preserve">, deževno vreme namreč zmanjša </w:t>
      </w:r>
      <w:r w:rsidR="008F76C4">
        <w:t>kvaliteto laserskega skeniranja.</w:t>
      </w:r>
    </w:p>
    <w:p w14:paraId="6D1313EB" w14:textId="44AEC531" w:rsidR="004D50C8" w:rsidRDefault="00990496" w:rsidP="00990496">
      <w:pPr>
        <w:pStyle w:val="Naslov3"/>
      </w:pPr>
      <w:bookmarkStart w:id="31" w:name="_Toc158424076"/>
      <w:r>
        <w:t>Minimalne zahteve glede opreme</w:t>
      </w:r>
      <w:bookmarkEnd w:id="31"/>
    </w:p>
    <w:p w14:paraId="29C74088" w14:textId="2526ABFA" w:rsidR="00E74C3B" w:rsidRDefault="003A37A6" w:rsidP="00B16919">
      <w:pPr>
        <w:contextualSpacing/>
      </w:pPr>
      <w:r>
        <w:t xml:space="preserve"> </w:t>
      </w:r>
    </w:p>
    <w:p w14:paraId="2C4C1AF7" w14:textId="18F35B71" w:rsidR="00613B55" w:rsidRPr="00D36A8C" w:rsidRDefault="00613B55" w:rsidP="00613B55">
      <w:pPr>
        <w:contextualSpacing/>
      </w:pPr>
      <w:r w:rsidRPr="00D36A8C">
        <w:t xml:space="preserve">Izvajalec </w:t>
      </w:r>
      <w:r w:rsidR="003C77C8" w:rsidRPr="00D36A8C">
        <w:t xml:space="preserve">izvede </w:t>
      </w:r>
      <w:r w:rsidR="009758E1">
        <w:t xml:space="preserve">zajem podatkov za </w:t>
      </w:r>
      <w:r w:rsidR="00D43723" w:rsidRPr="00D36A8C">
        <w:t>izbran</w:t>
      </w:r>
      <w:r w:rsidR="006B46C6">
        <w:t>e</w:t>
      </w:r>
      <w:r w:rsidRPr="00D36A8C">
        <w:t xml:space="preserve"> cest</w:t>
      </w:r>
      <w:r w:rsidR="006B46C6">
        <w:t>e</w:t>
      </w:r>
      <w:r w:rsidR="00D43723" w:rsidRPr="00D36A8C">
        <w:t xml:space="preserve"> </w:t>
      </w:r>
      <w:r w:rsidRPr="00D36A8C">
        <w:t xml:space="preserve">z uporabo sistema MLS, upoštevajoč naslednje </w:t>
      </w:r>
      <w:r w:rsidR="00B6721C">
        <w:t xml:space="preserve">minimalne </w:t>
      </w:r>
      <w:r w:rsidRPr="00D36A8C">
        <w:t>specifikacije in tehnične pogoje</w:t>
      </w:r>
      <w:r w:rsidR="007D07B4">
        <w:t xml:space="preserve"> (</w:t>
      </w:r>
      <w:r w:rsidR="007D07B4">
        <w:fldChar w:fldCharType="begin"/>
      </w:r>
      <w:r w:rsidR="007D07B4">
        <w:instrText xml:space="preserve"> REF _Ref158423271 \h </w:instrText>
      </w:r>
      <w:r w:rsidR="007D07B4">
        <w:fldChar w:fldCharType="separate"/>
      </w:r>
      <w:r w:rsidR="00251A4B">
        <w:t xml:space="preserve">Tabela </w:t>
      </w:r>
      <w:r w:rsidR="00251A4B">
        <w:rPr>
          <w:noProof/>
        </w:rPr>
        <w:t>1</w:t>
      </w:r>
      <w:r w:rsidR="007D07B4">
        <w:fldChar w:fldCharType="end"/>
      </w:r>
      <w:r w:rsidR="007D07B4">
        <w:t>).</w:t>
      </w:r>
    </w:p>
    <w:p w14:paraId="7323738D" w14:textId="77777777" w:rsidR="001A241E" w:rsidRPr="00D36A8C" w:rsidRDefault="001A241E" w:rsidP="001A241E"/>
    <w:p w14:paraId="1F337986" w14:textId="58F15D10" w:rsidR="00F81A46" w:rsidRDefault="00F81A46" w:rsidP="00F81A46">
      <w:pPr>
        <w:pStyle w:val="Napis"/>
        <w:keepNext/>
      </w:pPr>
      <w:bookmarkStart w:id="32" w:name="_Ref158423271"/>
      <w:r>
        <w:t xml:space="preserve">Tabela </w:t>
      </w:r>
      <w:r w:rsidR="00251A4B">
        <w:fldChar w:fldCharType="begin"/>
      </w:r>
      <w:r w:rsidR="00251A4B">
        <w:instrText xml:space="preserve"> SEQ Tabela \* ARABIC </w:instrText>
      </w:r>
      <w:r w:rsidR="00251A4B">
        <w:fldChar w:fldCharType="separate"/>
      </w:r>
      <w:r w:rsidR="00251A4B">
        <w:rPr>
          <w:noProof/>
        </w:rPr>
        <w:t>1</w:t>
      </w:r>
      <w:r w:rsidR="00251A4B">
        <w:rPr>
          <w:noProof/>
        </w:rPr>
        <w:fldChar w:fldCharType="end"/>
      </w:r>
      <w:bookmarkEnd w:id="32"/>
      <w:r>
        <w:t xml:space="preserve">. </w:t>
      </w:r>
      <w:r w:rsidR="007D07B4">
        <w:t>Minimalni tehnične zahteve za sistem MLS</w:t>
      </w:r>
    </w:p>
    <w:tbl>
      <w:tblPr>
        <w:tblStyle w:val="Tabelamrea"/>
        <w:tblW w:w="0" w:type="auto"/>
        <w:tblLook w:val="04A0" w:firstRow="1" w:lastRow="0" w:firstColumn="1" w:lastColumn="0" w:noHBand="0" w:noVBand="1"/>
      </w:tblPr>
      <w:tblGrid>
        <w:gridCol w:w="4531"/>
        <w:gridCol w:w="4531"/>
      </w:tblGrid>
      <w:tr w:rsidR="005C2A39" w:rsidRPr="005C2A39" w14:paraId="1DFAB05C" w14:textId="77777777" w:rsidTr="005C2A39">
        <w:tc>
          <w:tcPr>
            <w:tcW w:w="4531" w:type="dxa"/>
          </w:tcPr>
          <w:p w14:paraId="399CCDEE" w14:textId="01BE1994" w:rsidR="005C2A39" w:rsidRPr="00F81A46" w:rsidRDefault="005C2A39" w:rsidP="001F7AB3">
            <w:pPr>
              <w:rPr>
                <w:lang w:val="sl-SI"/>
              </w:rPr>
            </w:pPr>
            <w:r w:rsidRPr="00F81A46">
              <w:rPr>
                <w:lang w:val="sl-SI"/>
              </w:rPr>
              <w:t>Število rotacijskih laserjev</w:t>
            </w:r>
          </w:p>
        </w:tc>
        <w:tc>
          <w:tcPr>
            <w:tcW w:w="4531" w:type="dxa"/>
          </w:tcPr>
          <w:p w14:paraId="4F94E3F9" w14:textId="4A6354B7" w:rsidR="005C2A39" w:rsidRPr="00F81A46" w:rsidRDefault="005C2A39" w:rsidP="001F7AB3">
            <w:pPr>
              <w:rPr>
                <w:lang w:val="sl-SI"/>
              </w:rPr>
            </w:pPr>
            <w:r w:rsidRPr="00F81A46">
              <w:rPr>
                <w:lang w:val="sl-SI"/>
              </w:rPr>
              <w:t>2</w:t>
            </w:r>
          </w:p>
        </w:tc>
      </w:tr>
      <w:tr w:rsidR="005C2A39" w:rsidRPr="005C2A39" w14:paraId="52A4BAD7" w14:textId="77777777" w:rsidTr="005C2A39">
        <w:tc>
          <w:tcPr>
            <w:tcW w:w="4531" w:type="dxa"/>
          </w:tcPr>
          <w:p w14:paraId="354C784A" w14:textId="77777777" w:rsidR="005C2A39" w:rsidRPr="00F81A46" w:rsidRDefault="005C2A39" w:rsidP="001F7AB3">
            <w:pPr>
              <w:rPr>
                <w:lang w:val="sl-SI"/>
              </w:rPr>
            </w:pPr>
            <w:r w:rsidRPr="00F81A46">
              <w:rPr>
                <w:lang w:val="sl-SI"/>
              </w:rPr>
              <w:t>Sistemska hitrost skeniranja</w:t>
            </w:r>
          </w:p>
        </w:tc>
        <w:tc>
          <w:tcPr>
            <w:tcW w:w="4531" w:type="dxa"/>
          </w:tcPr>
          <w:p w14:paraId="51AF7191" w14:textId="096A3441" w:rsidR="005C2A39" w:rsidRPr="00F81A46" w:rsidRDefault="005C2A39" w:rsidP="001F7AB3">
            <w:pPr>
              <w:rPr>
                <w:lang w:val="sl-SI"/>
              </w:rPr>
            </w:pPr>
            <w:r w:rsidRPr="00F81A46">
              <w:rPr>
                <w:lang w:val="sl-SI"/>
              </w:rPr>
              <w:t>1 milijon točk na sekundo</w:t>
            </w:r>
          </w:p>
        </w:tc>
      </w:tr>
      <w:tr w:rsidR="005C2A39" w:rsidRPr="005C2A39" w14:paraId="3C2167B7" w14:textId="77777777" w:rsidTr="005C2A39">
        <w:tc>
          <w:tcPr>
            <w:tcW w:w="4531" w:type="dxa"/>
          </w:tcPr>
          <w:p w14:paraId="14A0AAEA" w14:textId="77777777" w:rsidR="005C2A39" w:rsidRPr="00F81A46" w:rsidRDefault="005C2A39" w:rsidP="001F7AB3">
            <w:pPr>
              <w:rPr>
                <w:lang w:val="sl-SI"/>
              </w:rPr>
            </w:pPr>
            <w:r w:rsidRPr="00F81A46">
              <w:rPr>
                <w:lang w:val="sl-SI"/>
              </w:rPr>
              <w:t>Navigacija/lociranje</w:t>
            </w:r>
          </w:p>
        </w:tc>
        <w:tc>
          <w:tcPr>
            <w:tcW w:w="4531" w:type="dxa"/>
          </w:tcPr>
          <w:p w14:paraId="72C9A08E" w14:textId="31E36AB6" w:rsidR="005C2A39" w:rsidRPr="00F81A46" w:rsidRDefault="005C2A39" w:rsidP="001F7AB3">
            <w:pPr>
              <w:rPr>
                <w:lang w:val="sl-SI"/>
              </w:rPr>
            </w:pPr>
            <w:proofErr w:type="spellStart"/>
            <w:r w:rsidRPr="00F81A46">
              <w:rPr>
                <w:lang w:val="sl-SI"/>
              </w:rPr>
              <w:t>multi-konstelacijski</w:t>
            </w:r>
            <w:proofErr w:type="spellEnd"/>
            <w:r w:rsidRPr="00F81A46">
              <w:rPr>
                <w:lang w:val="sl-SI"/>
              </w:rPr>
              <w:t xml:space="preserve"> GNSS in IMU</w:t>
            </w:r>
          </w:p>
        </w:tc>
      </w:tr>
      <w:tr w:rsidR="005C2A39" w:rsidRPr="005C2A39" w14:paraId="78A8961F" w14:textId="77777777" w:rsidTr="005C2A39">
        <w:tc>
          <w:tcPr>
            <w:tcW w:w="4531" w:type="dxa"/>
          </w:tcPr>
          <w:p w14:paraId="6894A255" w14:textId="77777777" w:rsidR="005C2A39" w:rsidRPr="00F81A46" w:rsidRDefault="005C2A39" w:rsidP="001F7AB3">
            <w:pPr>
              <w:rPr>
                <w:lang w:val="sl-SI"/>
              </w:rPr>
            </w:pPr>
            <w:r w:rsidRPr="00F81A46">
              <w:rPr>
                <w:lang w:val="sl-SI"/>
              </w:rPr>
              <w:t>Lastnost IMU</w:t>
            </w:r>
          </w:p>
        </w:tc>
        <w:tc>
          <w:tcPr>
            <w:tcW w:w="4531" w:type="dxa"/>
          </w:tcPr>
          <w:p w14:paraId="29248254" w14:textId="5FB5D12C" w:rsidR="005C2A39" w:rsidRPr="00F81A46" w:rsidRDefault="005C2A39" w:rsidP="001F7AB3">
            <w:pPr>
              <w:rPr>
                <w:lang w:val="sl-SI"/>
              </w:rPr>
            </w:pPr>
            <w:r w:rsidRPr="00F81A46">
              <w:rPr>
                <w:lang w:val="sl-SI"/>
              </w:rPr>
              <w:t>ohranjanje smeri (brez GNSS) z natančnostjo 0,01° ali boljšo</w:t>
            </w:r>
          </w:p>
        </w:tc>
      </w:tr>
      <w:tr w:rsidR="005C2A39" w:rsidRPr="005C2A39" w14:paraId="291410B5" w14:textId="77777777" w:rsidTr="005C2A39">
        <w:tc>
          <w:tcPr>
            <w:tcW w:w="4531" w:type="dxa"/>
          </w:tcPr>
          <w:p w14:paraId="769419A5" w14:textId="77777777" w:rsidR="005C2A39" w:rsidRPr="00F81A46" w:rsidRDefault="005C2A39" w:rsidP="001F7AB3">
            <w:pPr>
              <w:rPr>
                <w:lang w:val="sl-SI"/>
              </w:rPr>
            </w:pPr>
            <w:r w:rsidRPr="00F81A46">
              <w:rPr>
                <w:lang w:val="sl-SI"/>
              </w:rPr>
              <w:t>Hitrost vozila</w:t>
            </w:r>
          </w:p>
        </w:tc>
        <w:tc>
          <w:tcPr>
            <w:tcW w:w="4531" w:type="dxa"/>
          </w:tcPr>
          <w:p w14:paraId="2AA8CED8" w14:textId="421D7FA7" w:rsidR="005C2A39" w:rsidRPr="00F81A46" w:rsidRDefault="005C2A39" w:rsidP="001F7AB3">
            <w:pPr>
              <w:rPr>
                <w:lang w:val="sl-SI"/>
              </w:rPr>
            </w:pPr>
            <w:r w:rsidRPr="00F81A46">
              <w:rPr>
                <w:lang w:val="sl-SI"/>
              </w:rPr>
              <w:t>do 90 km/h</w:t>
            </w:r>
          </w:p>
        </w:tc>
      </w:tr>
      <w:tr w:rsidR="005C2A39" w:rsidRPr="005C2A39" w14:paraId="376641A3" w14:textId="77777777" w:rsidTr="005C2A39">
        <w:tc>
          <w:tcPr>
            <w:tcW w:w="4531" w:type="dxa"/>
          </w:tcPr>
          <w:p w14:paraId="01D1BA3D" w14:textId="77777777" w:rsidR="005C2A39" w:rsidRPr="00F81A46" w:rsidRDefault="005C2A39" w:rsidP="001F7AB3">
            <w:pPr>
              <w:rPr>
                <w:lang w:val="sl-SI"/>
              </w:rPr>
            </w:pPr>
            <w:r w:rsidRPr="00F81A46">
              <w:rPr>
                <w:lang w:val="sl-SI"/>
              </w:rPr>
              <w:t>Domet sistema laserskega skeniranja</w:t>
            </w:r>
          </w:p>
        </w:tc>
        <w:tc>
          <w:tcPr>
            <w:tcW w:w="4531" w:type="dxa"/>
          </w:tcPr>
          <w:p w14:paraId="65E25867" w14:textId="6C64F702" w:rsidR="005C2A39" w:rsidRPr="00F81A46" w:rsidRDefault="005C2A39" w:rsidP="001F7AB3">
            <w:pPr>
              <w:rPr>
                <w:lang w:val="sl-SI"/>
              </w:rPr>
            </w:pPr>
            <w:r w:rsidRPr="00F81A46">
              <w:rPr>
                <w:lang w:val="sl-SI"/>
              </w:rPr>
              <w:t>vsaj 50 m,</w:t>
            </w:r>
          </w:p>
        </w:tc>
      </w:tr>
      <w:tr w:rsidR="005C2A39" w:rsidRPr="005C2A39" w14:paraId="7E7C9F55" w14:textId="77777777" w:rsidTr="005C2A39">
        <w:tc>
          <w:tcPr>
            <w:tcW w:w="4531" w:type="dxa"/>
          </w:tcPr>
          <w:p w14:paraId="68F0C901" w14:textId="59105CAB" w:rsidR="005C2A39" w:rsidRPr="0008066B" w:rsidRDefault="005C2A39" w:rsidP="001F7AB3">
            <w:pPr>
              <w:rPr>
                <w:lang w:val="sl-SI"/>
              </w:rPr>
            </w:pPr>
            <w:r w:rsidRPr="0008066B">
              <w:rPr>
                <w:lang w:val="sl-SI"/>
              </w:rPr>
              <w:t>Divergentni kot laserskega žarka (raz</w:t>
            </w:r>
            <w:r w:rsidR="00AD4637" w:rsidRPr="0008066B">
              <w:rPr>
                <w:lang w:val="sl-SI"/>
              </w:rPr>
              <w:t>p</w:t>
            </w:r>
            <w:r w:rsidRPr="0008066B">
              <w:rPr>
                <w:lang w:val="sl-SI"/>
              </w:rPr>
              <w:t>ršenost)</w:t>
            </w:r>
          </w:p>
        </w:tc>
        <w:tc>
          <w:tcPr>
            <w:tcW w:w="4531" w:type="dxa"/>
          </w:tcPr>
          <w:p w14:paraId="785C0D71" w14:textId="7864F8A4" w:rsidR="005C2A39" w:rsidRPr="0008066B" w:rsidRDefault="005C2A39" w:rsidP="001F7AB3">
            <w:pPr>
              <w:rPr>
                <w:lang w:val="sl-SI"/>
              </w:rPr>
            </w:pPr>
            <w:r w:rsidRPr="0008066B">
              <w:rPr>
                <w:lang w:val="sl-SI"/>
              </w:rPr>
              <w:t xml:space="preserve">pri skeniranju manjša od 0,5 </w:t>
            </w:r>
            <w:proofErr w:type="spellStart"/>
            <w:r w:rsidRPr="0008066B">
              <w:rPr>
                <w:lang w:val="sl-SI"/>
              </w:rPr>
              <w:t>mrad</w:t>
            </w:r>
            <w:proofErr w:type="spellEnd"/>
            <w:r w:rsidRPr="0008066B">
              <w:rPr>
                <w:lang w:val="sl-SI"/>
              </w:rPr>
              <w:t>,</w:t>
            </w:r>
          </w:p>
        </w:tc>
      </w:tr>
      <w:tr w:rsidR="005C2A39" w:rsidRPr="005C2A39" w14:paraId="632BE49C" w14:textId="77777777" w:rsidTr="005C2A39">
        <w:tc>
          <w:tcPr>
            <w:tcW w:w="4531" w:type="dxa"/>
          </w:tcPr>
          <w:p w14:paraId="0DF986AE" w14:textId="2F846F31" w:rsidR="005C2A39" w:rsidRPr="0008066B" w:rsidRDefault="005C2A39" w:rsidP="001F7AB3">
            <w:pPr>
              <w:rPr>
                <w:lang w:val="sl-SI"/>
              </w:rPr>
            </w:pPr>
            <w:r w:rsidRPr="0008066B">
              <w:rPr>
                <w:lang w:val="sl-SI"/>
              </w:rPr>
              <w:t>Relativna položajna natančnost točk v oblaku točk</w:t>
            </w:r>
          </w:p>
        </w:tc>
        <w:tc>
          <w:tcPr>
            <w:tcW w:w="4531" w:type="dxa"/>
          </w:tcPr>
          <w:p w14:paraId="38B06BFF" w14:textId="247AFAFE" w:rsidR="005C2A39" w:rsidRPr="00F81A46" w:rsidRDefault="009A459D" w:rsidP="001F7AB3">
            <w:pPr>
              <w:rPr>
                <w:lang w:val="sl-SI"/>
              </w:rPr>
            </w:pPr>
            <w:r>
              <w:rPr>
                <w:lang w:val="sl-SI"/>
              </w:rPr>
              <w:t>n</w:t>
            </w:r>
            <w:r w:rsidR="00405270" w:rsidRPr="00F81A46">
              <w:rPr>
                <w:lang w:val="sl-SI"/>
              </w:rPr>
              <w:t>ajveč 1 cm na 50m</w:t>
            </w:r>
          </w:p>
        </w:tc>
      </w:tr>
    </w:tbl>
    <w:p w14:paraId="566F82CF" w14:textId="77777777" w:rsidR="00AD4637" w:rsidRDefault="00AD4637" w:rsidP="00A92624"/>
    <w:p w14:paraId="4A2A51DA" w14:textId="585F47A6" w:rsidR="002F6258" w:rsidRDefault="00A92624" w:rsidP="00FC6A7F">
      <w:r w:rsidRPr="00D36A8C">
        <w:t>O</w:t>
      </w:r>
      <w:r w:rsidR="00613B55" w:rsidRPr="00D36A8C">
        <w:t>dstopanja med oblaki točk pridobljeni</w:t>
      </w:r>
      <w:r w:rsidR="00B6108D">
        <w:t>h</w:t>
      </w:r>
      <w:r w:rsidR="00613B55" w:rsidRPr="00D36A8C">
        <w:t xml:space="preserve"> pri skeniranju v dveh smereh vožnje </w:t>
      </w:r>
      <w:r w:rsidR="00B85359">
        <w:t xml:space="preserve">mora biti </w:t>
      </w:r>
      <w:r w:rsidR="00613B55" w:rsidRPr="00D36A8C">
        <w:t>manjša od 1</w:t>
      </w:r>
      <w:r w:rsidR="001237B5">
        <w:t xml:space="preserve"> </w:t>
      </w:r>
      <w:r w:rsidR="00613B55" w:rsidRPr="00D36A8C">
        <w:t>cm</w:t>
      </w:r>
      <w:r w:rsidR="005C2A39">
        <w:t>.</w:t>
      </w:r>
    </w:p>
    <w:p w14:paraId="4028B822" w14:textId="0B7249D3" w:rsidR="00613B55" w:rsidRPr="00D36A8C" w:rsidRDefault="00613B55" w:rsidP="00613B55">
      <w:r w:rsidRPr="00D36A8C">
        <w:t xml:space="preserve">Merilni senzorji MLS za zajem podatkov morajo biti kalibrirani z veljavnostjo kalibracije ves čas zajema podatkov. Potrdilo o izvedeni kalibraciji in skladnost opreme s tehničnimi pogoji </w:t>
      </w:r>
      <w:r w:rsidR="00B80441">
        <w:t>i</w:t>
      </w:r>
      <w:r w:rsidRPr="00D36A8C">
        <w:t>zvajalec predloži v 10 dneh po podpisu pogodbe. Sistem MLS naj bo nameščen na streho vozila na primerno višino, tako da bo zagotavljal optimalno pokrivnost fotografij in oblakov točk.</w:t>
      </w:r>
    </w:p>
    <w:p w14:paraId="752CC697" w14:textId="13CD3E53" w:rsidR="00613B55" w:rsidRPr="00D36A8C" w:rsidRDefault="00643B60" w:rsidP="00613B55">
      <w:pPr>
        <w:contextualSpacing/>
      </w:pPr>
      <w:r>
        <w:t>Naročnik</w:t>
      </w:r>
      <w:r w:rsidR="00613B55" w:rsidRPr="00F93695">
        <w:t xml:space="preserve"> razpolaga z velikim številom prostorskih podatkov </w:t>
      </w:r>
      <w:r w:rsidR="00B04E14" w:rsidRPr="00F93695">
        <w:t>z</w:t>
      </w:r>
      <w:r w:rsidR="00613B55" w:rsidRPr="00F93695">
        <w:t xml:space="preserve"> </w:t>
      </w:r>
      <w:r w:rsidR="00B04E14" w:rsidRPr="00F93695">
        <w:t>znanimi</w:t>
      </w:r>
      <w:r w:rsidR="00613B55" w:rsidRPr="00F93695">
        <w:t xml:space="preserve"> koordinatami v državnem koordinatnem sistemu, določenimi z geodetsko natančnostjo, ki jih lahko </w:t>
      </w:r>
      <w:r w:rsidR="00194C56">
        <w:t xml:space="preserve">zagotovi </w:t>
      </w:r>
      <w:r w:rsidR="00FA2F82" w:rsidRPr="00F93695">
        <w:t>i</w:t>
      </w:r>
      <w:r w:rsidR="00613B55" w:rsidRPr="00F93695">
        <w:t xml:space="preserve">zvajalcu pri izvedbi del ali naknadni obdelavi kot </w:t>
      </w:r>
      <w:proofErr w:type="spellStart"/>
      <w:r w:rsidR="00613B55" w:rsidRPr="00F93695">
        <w:t>oslonilne</w:t>
      </w:r>
      <w:proofErr w:type="spellEnd"/>
      <w:r w:rsidR="00613B55" w:rsidRPr="00F93695">
        <w:t xml:space="preserve"> točke.</w:t>
      </w:r>
    </w:p>
    <w:p w14:paraId="7871841E" w14:textId="77777777" w:rsidR="005F07E4" w:rsidRPr="00D36A8C" w:rsidRDefault="005F07E4" w:rsidP="1F495E20">
      <w:pPr>
        <w:rPr>
          <w:rFonts w:cstheme="minorBidi"/>
        </w:rPr>
      </w:pPr>
    </w:p>
    <w:p w14:paraId="0BF40E1A" w14:textId="05FCF8CC" w:rsidR="00CC4401" w:rsidRDefault="00CC4401" w:rsidP="003E06AF">
      <w:pPr>
        <w:pStyle w:val="Naslov3"/>
      </w:pPr>
      <w:bookmarkStart w:id="33" w:name="_Toc31199954"/>
      <w:bookmarkStart w:id="34" w:name="_Toc158424077"/>
      <w:r w:rsidRPr="00D36A8C">
        <w:t xml:space="preserve">Končni </w:t>
      </w:r>
      <w:r w:rsidR="00315C8C">
        <w:t>izdelki</w:t>
      </w:r>
      <w:r w:rsidRPr="00D36A8C">
        <w:t xml:space="preserve"> MLS</w:t>
      </w:r>
      <w:bookmarkEnd w:id="33"/>
      <w:bookmarkEnd w:id="34"/>
    </w:p>
    <w:p w14:paraId="63891131" w14:textId="7782536F" w:rsidR="00F02E60" w:rsidRDefault="00E97AC5" w:rsidP="00F02E60">
      <w:r>
        <w:t>Oblak točk</w:t>
      </w:r>
      <w:r w:rsidR="003A1EC1">
        <w:t xml:space="preserve"> je potrebno </w:t>
      </w:r>
      <w:r w:rsidR="009604A2">
        <w:t>prečistiti in točke dodatno klasificirati</w:t>
      </w:r>
      <w:r w:rsidR="00140F39">
        <w:t>. Iz posnetka je potrebno odstraniti šum</w:t>
      </w:r>
      <w:r w:rsidR="00571DE0">
        <w:t xml:space="preserve">, ki je posledica </w:t>
      </w:r>
      <w:r w:rsidR="00571DE0" w:rsidRPr="00D05F60">
        <w:t>prisotnosti drugih vozil</w:t>
      </w:r>
      <w:r w:rsidR="00571DE0">
        <w:t xml:space="preserve"> ali objektov</w:t>
      </w:r>
      <w:r w:rsidR="00F5608B">
        <w:t xml:space="preserve"> (npr. pešci</w:t>
      </w:r>
      <w:r w:rsidR="00171ED3">
        <w:t>,</w:t>
      </w:r>
      <w:r w:rsidR="00152EBA">
        <w:t xml:space="preserve"> stvari na </w:t>
      </w:r>
      <w:r w:rsidR="00171ED3">
        <w:t>ali ob vozišču).</w:t>
      </w:r>
      <w:r w:rsidR="00F5608B">
        <w:t xml:space="preserve"> </w:t>
      </w:r>
    </w:p>
    <w:p w14:paraId="0639B6C6" w14:textId="728DAF37" w:rsidR="00140F39" w:rsidRPr="00D36A8C" w:rsidRDefault="00140F39" w:rsidP="00140F39">
      <w:r w:rsidRPr="00D36A8C">
        <w:t>Izvajalec naj izvede klasifikacijo oblakov točk v razrede</w:t>
      </w:r>
      <w:r w:rsidR="00100CE8">
        <w:t xml:space="preserve"> definirane v spodnji tabeli</w:t>
      </w:r>
      <w:r w:rsidR="00EF0A1A">
        <w:t xml:space="preserve"> (</w:t>
      </w:r>
      <w:r w:rsidR="00EF0A1A">
        <w:fldChar w:fldCharType="begin"/>
      </w:r>
      <w:r w:rsidR="00EF0A1A">
        <w:instrText xml:space="preserve"> REF _Ref158423989 \h </w:instrText>
      </w:r>
      <w:r w:rsidR="00EF0A1A">
        <w:fldChar w:fldCharType="separate"/>
      </w:r>
      <w:r w:rsidR="00251A4B">
        <w:t xml:space="preserve">Tabela </w:t>
      </w:r>
      <w:r w:rsidR="00251A4B">
        <w:rPr>
          <w:noProof/>
        </w:rPr>
        <w:t>2</w:t>
      </w:r>
      <w:r w:rsidR="00EF0A1A">
        <w:fldChar w:fldCharType="end"/>
      </w:r>
      <w:r w:rsidR="00EF0A1A">
        <w:t>).</w:t>
      </w:r>
      <w:r w:rsidRPr="00D36A8C">
        <w:t>:</w:t>
      </w:r>
    </w:p>
    <w:p w14:paraId="42316C9B" w14:textId="5EF5D5FC" w:rsidR="00F81A46" w:rsidRDefault="00F81A46" w:rsidP="00F81A46">
      <w:pPr>
        <w:pStyle w:val="Napis"/>
        <w:keepNext/>
      </w:pPr>
      <w:bookmarkStart w:id="35" w:name="_Ref158423989"/>
      <w:r>
        <w:lastRenderedPageBreak/>
        <w:t xml:space="preserve">Tabela </w:t>
      </w:r>
      <w:r w:rsidR="00251A4B">
        <w:fldChar w:fldCharType="begin"/>
      </w:r>
      <w:r w:rsidR="00251A4B">
        <w:instrText xml:space="preserve"> SEQ Tabela \* ARABIC </w:instrText>
      </w:r>
      <w:r w:rsidR="00251A4B">
        <w:fldChar w:fldCharType="separate"/>
      </w:r>
      <w:r w:rsidR="00251A4B">
        <w:rPr>
          <w:noProof/>
        </w:rPr>
        <w:t>2</w:t>
      </w:r>
      <w:r w:rsidR="00251A4B">
        <w:rPr>
          <w:noProof/>
        </w:rPr>
        <w:fldChar w:fldCharType="end"/>
      </w:r>
      <w:bookmarkEnd w:id="35"/>
      <w:r>
        <w:t xml:space="preserve">. </w:t>
      </w:r>
      <w:r w:rsidR="00222E44">
        <w:t>Seznam razredov za klasifikacijo objektov v oblaku točk</w:t>
      </w:r>
    </w:p>
    <w:tbl>
      <w:tblPr>
        <w:tblStyle w:val="Tabelamrea"/>
        <w:tblW w:w="5000" w:type="pct"/>
        <w:tblLook w:val="04A0" w:firstRow="1" w:lastRow="0" w:firstColumn="1" w:lastColumn="0" w:noHBand="0" w:noVBand="1"/>
      </w:tblPr>
      <w:tblGrid>
        <w:gridCol w:w="1006"/>
        <w:gridCol w:w="8056"/>
      </w:tblGrid>
      <w:tr w:rsidR="00140F39" w:rsidRPr="00D36A8C" w14:paraId="1DA9FF68" w14:textId="77777777" w:rsidTr="002A1257">
        <w:trPr>
          <w:trHeight w:val="283"/>
        </w:trPr>
        <w:tc>
          <w:tcPr>
            <w:tcW w:w="55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3A4598" w14:textId="77777777" w:rsidR="00140F39" w:rsidRPr="00D36A8C" w:rsidRDefault="00140F39" w:rsidP="002A1257">
            <w:pPr>
              <w:spacing w:after="0"/>
              <w:jc w:val="left"/>
              <w:rPr>
                <w:b/>
                <w:lang w:val="sl-SI"/>
              </w:rPr>
            </w:pPr>
            <w:r w:rsidRPr="00D36A8C">
              <w:rPr>
                <w:b/>
                <w:lang w:val="sl-SI"/>
              </w:rPr>
              <w:t>Razred</w:t>
            </w:r>
          </w:p>
        </w:tc>
        <w:tc>
          <w:tcPr>
            <w:tcW w:w="444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F8C8A80" w14:textId="77777777" w:rsidR="00140F39" w:rsidRPr="00D36A8C" w:rsidRDefault="00140F39" w:rsidP="002A1257">
            <w:pPr>
              <w:spacing w:after="0"/>
              <w:jc w:val="left"/>
              <w:rPr>
                <w:b/>
                <w:lang w:val="sl-SI"/>
              </w:rPr>
            </w:pPr>
            <w:r w:rsidRPr="00D36A8C">
              <w:rPr>
                <w:b/>
                <w:lang w:val="sl-SI"/>
              </w:rPr>
              <w:t>Opis objektov</w:t>
            </w:r>
          </w:p>
        </w:tc>
      </w:tr>
      <w:tr w:rsidR="00140F39" w:rsidRPr="00D36A8C" w14:paraId="7379831D" w14:textId="77777777" w:rsidTr="002A1257">
        <w:trPr>
          <w:trHeight w:val="283"/>
        </w:trPr>
        <w:tc>
          <w:tcPr>
            <w:tcW w:w="555" w:type="pct"/>
            <w:tcBorders>
              <w:top w:val="single" w:sz="4" w:space="0" w:color="auto"/>
              <w:left w:val="single" w:sz="4" w:space="0" w:color="auto"/>
              <w:bottom w:val="single" w:sz="4" w:space="0" w:color="auto"/>
              <w:right w:val="single" w:sz="4" w:space="0" w:color="auto"/>
            </w:tcBorders>
            <w:vAlign w:val="center"/>
            <w:hideMark/>
          </w:tcPr>
          <w:p w14:paraId="1DB80762" w14:textId="77777777" w:rsidR="00140F39" w:rsidRPr="00D36A8C" w:rsidRDefault="00140F39" w:rsidP="002A1257">
            <w:pPr>
              <w:spacing w:after="0"/>
              <w:jc w:val="center"/>
              <w:rPr>
                <w:lang w:val="sl-SI"/>
              </w:rPr>
            </w:pPr>
            <w:r w:rsidRPr="00D36A8C">
              <w:rPr>
                <w:lang w:val="sl-SI"/>
              </w:rPr>
              <w:t>R1</w:t>
            </w:r>
          </w:p>
        </w:tc>
        <w:tc>
          <w:tcPr>
            <w:tcW w:w="4445" w:type="pct"/>
            <w:tcBorders>
              <w:top w:val="single" w:sz="4" w:space="0" w:color="auto"/>
              <w:left w:val="single" w:sz="4" w:space="0" w:color="auto"/>
              <w:bottom w:val="single" w:sz="4" w:space="0" w:color="auto"/>
              <w:right w:val="single" w:sz="4" w:space="0" w:color="auto"/>
            </w:tcBorders>
            <w:vAlign w:val="center"/>
            <w:hideMark/>
          </w:tcPr>
          <w:p w14:paraId="380002D5" w14:textId="77777777" w:rsidR="00140F39" w:rsidRPr="00D36A8C" w:rsidRDefault="00140F39" w:rsidP="002A1257">
            <w:pPr>
              <w:spacing w:after="0"/>
              <w:jc w:val="left"/>
              <w:rPr>
                <w:lang w:val="sl-SI"/>
              </w:rPr>
            </w:pPr>
            <w:r w:rsidRPr="00D36A8C">
              <w:rPr>
                <w:lang w:val="sl-SI"/>
              </w:rPr>
              <w:t>Vozišče (prometni pasovi za motorna vozila, dodatni pasovi, robni ali odstavni pasovi)</w:t>
            </w:r>
          </w:p>
        </w:tc>
      </w:tr>
      <w:tr w:rsidR="00140F39" w:rsidRPr="00D36A8C" w14:paraId="299E81FB" w14:textId="77777777" w:rsidTr="002A1257">
        <w:trPr>
          <w:trHeight w:val="283"/>
        </w:trPr>
        <w:tc>
          <w:tcPr>
            <w:tcW w:w="555" w:type="pct"/>
            <w:tcBorders>
              <w:top w:val="single" w:sz="4" w:space="0" w:color="auto"/>
              <w:left w:val="single" w:sz="4" w:space="0" w:color="auto"/>
              <w:bottom w:val="single" w:sz="4" w:space="0" w:color="auto"/>
              <w:right w:val="single" w:sz="4" w:space="0" w:color="auto"/>
            </w:tcBorders>
            <w:vAlign w:val="center"/>
            <w:hideMark/>
          </w:tcPr>
          <w:p w14:paraId="17A7D24B" w14:textId="77777777" w:rsidR="00140F39" w:rsidRPr="00D36A8C" w:rsidRDefault="00140F39" w:rsidP="002A1257">
            <w:pPr>
              <w:spacing w:after="0"/>
              <w:jc w:val="center"/>
              <w:rPr>
                <w:lang w:val="sl-SI"/>
              </w:rPr>
            </w:pPr>
            <w:r w:rsidRPr="00D36A8C">
              <w:rPr>
                <w:lang w:val="sl-SI"/>
              </w:rPr>
              <w:t>R2</w:t>
            </w:r>
          </w:p>
        </w:tc>
        <w:tc>
          <w:tcPr>
            <w:tcW w:w="4445" w:type="pct"/>
            <w:tcBorders>
              <w:top w:val="single" w:sz="4" w:space="0" w:color="auto"/>
              <w:left w:val="single" w:sz="4" w:space="0" w:color="auto"/>
              <w:bottom w:val="single" w:sz="4" w:space="0" w:color="auto"/>
              <w:right w:val="single" w:sz="4" w:space="0" w:color="auto"/>
            </w:tcBorders>
            <w:vAlign w:val="center"/>
            <w:hideMark/>
          </w:tcPr>
          <w:p w14:paraId="1C3B4A4F" w14:textId="77777777" w:rsidR="00140F39" w:rsidRPr="00D36A8C" w:rsidRDefault="00140F39" w:rsidP="002A1257">
            <w:pPr>
              <w:spacing w:after="0"/>
              <w:jc w:val="left"/>
              <w:rPr>
                <w:lang w:val="sl-SI"/>
              </w:rPr>
            </w:pPr>
            <w:r w:rsidRPr="00D36A8C">
              <w:rPr>
                <w:lang w:val="sl-SI"/>
              </w:rPr>
              <w:t>Stavbe (počivališča, vzdrževalni objekti, drugi objekti)</w:t>
            </w:r>
          </w:p>
        </w:tc>
      </w:tr>
      <w:tr w:rsidR="00140F39" w:rsidRPr="00D36A8C" w14:paraId="6F9EAB7B" w14:textId="77777777" w:rsidTr="002A1257">
        <w:trPr>
          <w:trHeight w:val="283"/>
        </w:trPr>
        <w:tc>
          <w:tcPr>
            <w:tcW w:w="555" w:type="pct"/>
            <w:tcBorders>
              <w:top w:val="single" w:sz="4" w:space="0" w:color="auto"/>
              <w:left w:val="single" w:sz="4" w:space="0" w:color="auto"/>
              <w:bottom w:val="single" w:sz="4" w:space="0" w:color="auto"/>
              <w:right w:val="single" w:sz="4" w:space="0" w:color="auto"/>
            </w:tcBorders>
            <w:vAlign w:val="center"/>
            <w:hideMark/>
          </w:tcPr>
          <w:p w14:paraId="40ED4663" w14:textId="77777777" w:rsidR="00140F39" w:rsidRPr="00D36A8C" w:rsidRDefault="00140F39" w:rsidP="002A1257">
            <w:pPr>
              <w:spacing w:after="0"/>
              <w:jc w:val="center"/>
              <w:rPr>
                <w:lang w:val="sl-SI"/>
              </w:rPr>
            </w:pPr>
            <w:r w:rsidRPr="00D36A8C">
              <w:rPr>
                <w:lang w:val="sl-SI"/>
              </w:rPr>
              <w:t>R3</w:t>
            </w:r>
          </w:p>
        </w:tc>
        <w:tc>
          <w:tcPr>
            <w:tcW w:w="4445" w:type="pct"/>
            <w:tcBorders>
              <w:top w:val="single" w:sz="4" w:space="0" w:color="auto"/>
              <w:left w:val="single" w:sz="4" w:space="0" w:color="auto"/>
              <w:bottom w:val="single" w:sz="4" w:space="0" w:color="auto"/>
              <w:right w:val="single" w:sz="4" w:space="0" w:color="auto"/>
            </w:tcBorders>
            <w:vAlign w:val="center"/>
            <w:hideMark/>
          </w:tcPr>
          <w:p w14:paraId="69B21363" w14:textId="77777777" w:rsidR="00140F39" w:rsidRPr="00D36A8C" w:rsidRDefault="00140F39" w:rsidP="002A1257">
            <w:pPr>
              <w:spacing w:after="0"/>
              <w:jc w:val="left"/>
              <w:rPr>
                <w:lang w:val="sl-SI"/>
              </w:rPr>
            </w:pPr>
            <w:r w:rsidRPr="00D36A8C">
              <w:rPr>
                <w:lang w:val="sl-SI"/>
              </w:rPr>
              <w:t>Inženirski objekti (predori, mostovi, viadukti, podvozi, nadvozi, železniški nadvozi, pokriti vkopi, podporni in oporni zidovi)</w:t>
            </w:r>
          </w:p>
        </w:tc>
      </w:tr>
      <w:tr w:rsidR="00140F39" w:rsidRPr="00D36A8C" w14:paraId="6C2D5553" w14:textId="77777777" w:rsidTr="002A1257">
        <w:trPr>
          <w:trHeight w:val="283"/>
        </w:trPr>
        <w:tc>
          <w:tcPr>
            <w:tcW w:w="555" w:type="pct"/>
            <w:tcBorders>
              <w:top w:val="single" w:sz="4" w:space="0" w:color="auto"/>
              <w:left w:val="single" w:sz="4" w:space="0" w:color="auto"/>
              <w:bottom w:val="single" w:sz="4" w:space="0" w:color="auto"/>
              <w:right w:val="single" w:sz="4" w:space="0" w:color="auto"/>
            </w:tcBorders>
            <w:vAlign w:val="center"/>
            <w:hideMark/>
          </w:tcPr>
          <w:p w14:paraId="35258AD1" w14:textId="77777777" w:rsidR="00140F39" w:rsidRPr="00D36A8C" w:rsidRDefault="00140F39" w:rsidP="002A1257">
            <w:pPr>
              <w:spacing w:after="0"/>
              <w:jc w:val="center"/>
              <w:rPr>
                <w:lang w:val="sl-SI"/>
              </w:rPr>
            </w:pPr>
            <w:r w:rsidRPr="00D36A8C">
              <w:rPr>
                <w:lang w:val="sl-SI"/>
              </w:rPr>
              <w:t>R4</w:t>
            </w:r>
          </w:p>
        </w:tc>
        <w:tc>
          <w:tcPr>
            <w:tcW w:w="4445" w:type="pct"/>
            <w:tcBorders>
              <w:top w:val="single" w:sz="4" w:space="0" w:color="auto"/>
              <w:left w:val="single" w:sz="4" w:space="0" w:color="auto"/>
              <w:bottom w:val="single" w:sz="4" w:space="0" w:color="auto"/>
              <w:right w:val="single" w:sz="4" w:space="0" w:color="auto"/>
            </w:tcBorders>
            <w:vAlign w:val="center"/>
            <w:hideMark/>
          </w:tcPr>
          <w:p w14:paraId="7C4B3496" w14:textId="77777777" w:rsidR="00140F39" w:rsidRPr="00D36A8C" w:rsidRDefault="00140F39" w:rsidP="002A1257">
            <w:pPr>
              <w:spacing w:after="0"/>
              <w:jc w:val="left"/>
              <w:rPr>
                <w:lang w:val="sl-SI"/>
              </w:rPr>
            </w:pPr>
            <w:r w:rsidRPr="00D36A8C">
              <w:rPr>
                <w:lang w:val="sl-SI"/>
              </w:rPr>
              <w:t>Visoka vegetacija (drevje, grmovje)</w:t>
            </w:r>
          </w:p>
        </w:tc>
      </w:tr>
      <w:tr w:rsidR="00140F39" w:rsidRPr="00D36A8C" w14:paraId="0A0DAF63" w14:textId="77777777" w:rsidTr="002A1257">
        <w:trPr>
          <w:trHeight w:val="283"/>
        </w:trPr>
        <w:tc>
          <w:tcPr>
            <w:tcW w:w="555" w:type="pct"/>
            <w:tcBorders>
              <w:top w:val="single" w:sz="4" w:space="0" w:color="auto"/>
              <w:left w:val="single" w:sz="4" w:space="0" w:color="auto"/>
              <w:bottom w:val="single" w:sz="4" w:space="0" w:color="auto"/>
              <w:right w:val="single" w:sz="4" w:space="0" w:color="auto"/>
            </w:tcBorders>
            <w:vAlign w:val="center"/>
            <w:hideMark/>
          </w:tcPr>
          <w:p w14:paraId="222F54A7" w14:textId="77777777" w:rsidR="00140F39" w:rsidRPr="00D36A8C" w:rsidRDefault="00140F39" w:rsidP="002A1257">
            <w:pPr>
              <w:spacing w:after="0"/>
              <w:jc w:val="center"/>
              <w:rPr>
                <w:lang w:val="sl-SI"/>
              </w:rPr>
            </w:pPr>
            <w:r w:rsidRPr="00D36A8C">
              <w:rPr>
                <w:lang w:val="sl-SI"/>
              </w:rPr>
              <w:t>R5</w:t>
            </w:r>
          </w:p>
        </w:tc>
        <w:tc>
          <w:tcPr>
            <w:tcW w:w="4445" w:type="pct"/>
            <w:tcBorders>
              <w:top w:val="single" w:sz="4" w:space="0" w:color="auto"/>
              <w:left w:val="single" w:sz="4" w:space="0" w:color="auto"/>
              <w:bottom w:val="single" w:sz="4" w:space="0" w:color="auto"/>
              <w:right w:val="single" w:sz="4" w:space="0" w:color="auto"/>
            </w:tcBorders>
            <w:vAlign w:val="center"/>
            <w:hideMark/>
          </w:tcPr>
          <w:p w14:paraId="0CCF5C1E" w14:textId="652A1E04" w:rsidR="00140F39" w:rsidRPr="00D36A8C" w:rsidRDefault="00140F39" w:rsidP="002A1257">
            <w:pPr>
              <w:spacing w:after="0"/>
              <w:jc w:val="left"/>
              <w:rPr>
                <w:lang w:val="sl-SI"/>
              </w:rPr>
            </w:pPr>
            <w:r w:rsidRPr="00D36A8C">
              <w:rPr>
                <w:lang w:val="sl-SI"/>
              </w:rPr>
              <w:t xml:space="preserve">Cestna oprema (odbojne ograje, protihrupne ograje, vertikalna in horizontalna signalizacija, </w:t>
            </w:r>
            <w:r w:rsidR="00662E08">
              <w:rPr>
                <w:lang w:val="sl-SI"/>
              </w:rPr>
              <w:t>obvestilne table</w:t>
            </w:r>
            <w:r w:rsidR="00662E08" w:rsidRPr="00D36A8C">
              <w:rPr>
                <w:lang w:val="sl-SI"/>
              </w:rPr>
              <w:t xml:space="preserve"> </w:t>
            </w:r>
            <w:r w:rsidR="00662E08">
              <w:rPr>
                <w:lang w:val="sl-SI"/>
              </w:rPr>
              <w:t xml:space="preserve"> oz. </w:t>
            </w:r>
            <w:r w:rsidRPr="00D36A8C">
              <w:rPr>
                <w:lang w:val="sl-SI"/>
              </w:rPr>
              <w:t>portali elektronskega sistema cestninjenja)</w:t>
            </w:r>
          </w:p>
        </w:tc>
      </w:tr>
    </w:tbl>
    <w:p w14:paraId="4A0E1D31" w14:textId="77777777" w:rsidR="00140F39" w:rsidRPr="00D36A8C" w:rsidRDefault="00140F39" w:rsidP="00140F39">
      <w:pPr>
        <w:rPr>
          <w:rFonts w:cstheme="minorBidi"/>
        </w:rPr>
      </w:pPr>
    </w:p>
    <w:p w14:paraId="2CCDC387" w14:textId="6B8EE927" w:rsidR="00CC4401" w:rsidRPr="00D36A8C" w:rsidRDefault="00CC4401" w:rsidP="00CC4401">
      <w:pPr>
        <w:contextualSpacing/>
      </w:pPr>
      <w:r w:rsidRPr="00D36A8C">
        <w:t>Izvajalec mora naročniku dostaviti naslednje končne produkte snemanj MLS</w:t>
      </w:r>
      <w:r w:rsidR="00E53D79">
        <w:t xml:space="preserve"> (</w:t>
      </w:r>
      <w:r w:rsidR="008D42FE">
        <w:t xml:space="preserve">predvideno je </w:t>
      </w:r>
      <w:r w:rsidR="0060719F">
        <w:t>odlaganje</w:t>
      </w:r>
      <w:r w:rsidR="00F97F6B">
        <w:t xml:space="preserve"> </w:t>
      </w:r>
      <w:r w:rsidR="0060719F">
        <w:t>v oblak</w:t>
      </w:r>
      <w:r w:rsidR="00E53D79">
        <w:t>)</w:t>
      </w:r>
      <w:r w:rsidRPr="00D36A8C">
        <w:t>:</w:t>
      </w:r>
    </w:p>
    <w:p w14:paraId="6CD2E1D7" w14:textId="5344AEF5" w:rsidR="00CC4401" w:rsidRPr="00D36A8C" w:rsidRDefault="00F4628B" w:rsidP="00CC4401">
      <w:pPr>
        <w:pStyle w:val="Odstavekseznama"/>
        <w:numPr>
          <w:ilvl w:val="0"/>
          <w:numId w:val="6"/>
        </w:numPr>
      </w:pPr>
      <w:r>
        <w:t xml:space="preserve">vse </w:t>
      </w:r>
      <w:r w:rsidR="00CC4401" w:rsidRPr="00D36A8C">
        <w:t>trajektorij</w:t>
      </w:r>
      <w:r>
        <w:t>e</w:t>
      </w:r>
      <w:r w:rsidR="00CC4401" w:rsidRPr="00D36A8C">
        <w:t xml:space="preserve"> </w:t>
      </w:r>
      <w:r>
        <w:t xml:space="preserve">snemalnega </w:t>
      </w:r>
      <w:r w:rsidR="00CC4401" w:rsidRPr="00D36A8C">
        <w:t>vozila</w:t>
      </w:r>
      <w:r w:rsidR="007D13E2">
        <w:t xml:space="preserve"> po cestnih odsekih in smereh snemanja</w:t>
      </w:r>
      <w:r w:rsidR="00CC4401" w:rsidRPr="00D36A8C">
        <w:t>,</w:t>
      </w:r>
    </w:p>
    <w:p w14:paraId="712EE01A" w14:textId="46CFE84A" w:rsidR="00CC4401" w:rsidRPr="00D36A8C" w:rsidRDefault="00CC4401" w:rsidP="00CC4401">
      <w:pPr>
        <w:pStyle w:val="Odstavekseznama"/>
        <w:numPr>
          <w:ilvl w:val="0"/>
          <w:numId w:val="6"/>
        </w:numPr>
      </w:pPr>
      <w:r w:rsidRPr="00D36A8C">
        <w:t xml:space="preserve">registrirane in </w:t>
      </w:r>
      <w:proofErr w:type="spellStart"/>
      <w:r w:rsidRPr="00D36A8C">
        <w:t>georeferencirane</w:t>
      </w:r>
      <w:proofErr w:type="spellEnd"/>
      <w:r w:rsidRPr="00D36A8C">
        <w:t xml:space="preserve"> oblake točk </w:t>
      </w:r>
      <w:r w:rsidR="00546D90">
        <w:t xml:space="preserve">v formatu </w:t>
      </w:r>
      <w:r w:rsidRPr="00D36A8C">
        <w:t>LAS</w:t>
      </w:r>
      <w:r w:rsidR="00546D90">
        <w:t xml:space="preserve"> (ali </w:t>
      </w:r>
      <w:proofErr w:type="spellStart"/>
      <w:r w:rsidRPr="00D36A8C">
        <w:t>zLAS</w:t>
      </w:r>
      <w:proofErr w:type="spellEnd"/>
      <w:r w:rsidR="003D5986">
        <w:t xml:space="preserve"> – </w:t>
      </w:r>
      <w:proofErr w:type="spellStart"/>
      <w:r w:rsidR="003D5986">
        <w:t>kompresiran</w:t>
      </w:r>
      <w:proofErr w:type="spellEnd"/>
      <w:r w:rsidR="003D5986">
        <w:t xml:space="preserve"> LAS</w:t>
      </w:r>
      <w:r w:rsidR="00546D90">
        <w:t>)</w:t>
      </w:r>
      <w:r w:rsidRPr="00D36A8C">
        <w:t xml:space="preserve"> celotnega naročenega območja v koordinatnem sistemu</w:t>
      </w:r>
      <w:r w:rsidR="00FF1051">
        <w:t xml:space="preserve"> </w:t>
      </w:r>
      <w:r w:rsidR="009B744B" w:rsidRPr="00D36A8C">
        <w:t>D96/TM</w:t>
      </w:r>
      <w:r w:rsidR="009B744B">
        <w:t xml:space="preserve"> </w:t>
      </w:r>
      <w:r w:rsidR="00FF1051">
        <w:t>in brez šumov</w:t>
      </w:r>
      <w:r w:rsidRPr="00D36A8C">
        <w:t xml:space="preserve">, </w:t>
      </w:r>
    </w:p>
    <w:p w14:paraId="07E86BEC" w14:textId="25CBC6DB" w:rsidR="00CC4401" w:rsidRPr="00D36A8C" w:rsidRDefault="00CC4401" w:rsidP="00CC4401">
      <w:pPr>
        <w:pStyle w:val="Odstavekseznama"/>
        <w:numPr>
          <w:ilvl w:val="0"/>
          <w:numId w:val="6"/>
        </w:numPr>
      </w:pPr>
      <w:r w:rsidRPr="00D36A8C">
        <w:t xml:space="preserve">oblaki točk naj bodo obarvani </w:t>
      </w:r>
      <w:r w:rsidR="00D62DE2">
        <w:t>(RGB glede na i</w:t>
      </w:r>
      <w:r w:rsidRPr="00D36A8C">
        <w:t>ntenzitet</w:t>
      </w:r>
      <w:r w:rsidR="00D62DE2">
        <w:t>o</w:t>
      </w:r>
      <w:r w:rsidRPr="00D36A8C">
        <w:t xml:space="preserve"> odboja</w:t>
      </w:r>
      <w:r w:rsidR="00D62DE2">
        <w:t>)</w:t>
      </w:r>
      <w:r w:rsidRPr="00D36A8C">
        <w:t xml:space="preserve"> in </w:t>
      </w:r>
      <w:r w:rsidRPr="00430A2E">
        <w:t>skladno s klasifikacijo</w:t>
      </w:r>
      <w:r w:rsidRPr="00D36A8C">
        <w:t>,</w:t>
      </w:r>
    </w:p>
    <w:p w14:paraId="44EE2218" w14:textId="72A76182" w:rsidR="009E65FE" w:rsidRDefault="00CC4401" w:rsidP="009E65FE">
      <w:pPr>
        <w:pStyle w:val="Odstavekseznama"/>
        <w:numPr>
          <w:ilvl w:val="0"/>
          <w:numId w:val="6"/>
        </w:numPr>
      </w:pPr>
      <w:r w:rsidRPr="00D36A8C">
        <w:t>klasifikacija naj bo izvedena v naslednje razrede: vozišče, stavbe, inženirski objekti, visoka vegetacija, cestna oprema (</w:t>
      </w:r>
      <w:r w:rsidR="00100CE8">
        <w:t>tabela zgoraj</w:t>
      </w:r>
      <w:r w:rsidRPr="00D36A8C">
        <w:t>).</w:t>
      </w:r>
    </w:p>
    <w:p w14:paraId="7DB64D68" w14:textId="7D2F4121" w:rsidR="00906245" w:rsidRPr="00D36A8C" w:rsidRDefault="00CC4401" w:rsidP="0067476A">
      <w:pPr>
        <w:pStyle w:val="Naslov2"/>
      </w:pPr>
      <w:bookmarkStart w:id="36" w:name="_Toc158424078"/>
      <w:r>
        <w:t xml:space="preserve">Zahteve za </w:t>
      </w:r>
      <w:r w:rsidR="00065209">
        <w:t xml:space="preserve">slikovni </w:t>
      </w:r>
      <w:r w:rsidR="00CB5483">
        <w:t xml:space="preserve">zajem </w:t>
      </w:r>
      <w:r w:rsidR="00CD22A7">
        <w:t xml:space="preserve">podatkov s </w:t>
      </w:r>
      <w:r w:rsidR="00906245">
        <w:t>fotografiranje</w:t>
      </w:r>
      <w:r w:rsidR="00CD22A7">
        <w:t>m</w:t>
      </w:r>
      <w:bookmarkEnd w:id="36"/>
      <w:r w:rsidR="00906245">
        <w:t xml:space="preserve"> </w:t>
      </w:r>
    </w:p>
    <w:p w14:paraId="2E28D3B0" w14:textId="226B7F22" w:rsidR="00B12B9C" w:rsidRDefault="00B12B9C" w:rsidP="00B12B9C">
      <w:pPr>
        <w:pStyle w:val="Naslov3"/>
      </w:pPr>
      <w:bookmarkStart w:id="37" w:name="_Toc158424079"/>
      <w:r>
        <w:t>Način izvedbe snemanja</w:t>
      </w:r>
      <w:bookmarkEnd w:id="37"/>
    </w:p>
    <w:p w14:paraId="3571EA60" w14:textId="6385D58A" w:rsidR="00C01E92" w:rsidRDefault="00BF0315" w:rsidP="00E60A14">
      <w:pPr>
        <w:rPr>
          <w:bCs/>
        </w:rPr>
      </w:pPr>
      <w:r>
        <w:rPr>
          <w:bCs/>
        </w:rPr>
        <w:t xml:space="preserve">Slikovni zajem naj se izvaja sočasno </w:t>
      </w:r>
      <w:r w:rsidR="00F6767F">
        <w:rPr>
          <w:bCs/>
        </w:rPr>
        <w:t xml:space="preserve">z </w:t>
      </w:r>
      <w:r>
        <w:rPr>
          <w:bCs/>
        </w:rPr>
        <w:t>MLS. I</w:t>
      </w:r>
      <w:r w:rsidR="00F6767F">
        <w:rPr>
          <w:bCs/>
        </w:rPr>
        <w:t xml:space="preserve">zvajalec opravi </w:t>
      </w:r>
      <w:r w:rsidR="00FD3D2D">
        <w:rPr>
          <w:bCs/>
        </w:rPr>
        <w:t xml:space="preserve">fotografiranje območja </w:t>
      </w:r>
      <w:r w:rsidR="00B56B2D">
        <w:rPr>
          <w:bCs/>
        </w:rPr>
        <w:t xml:space="preserve">laserskega </w:t>
      </w:r>
      <w:r w:rsidR="00FD3D2D">
        <w:rPr>
          <w:bCs/>
        </w:rPr>
        <w:t>skeniranja</w:t>
      </w:r>
      <w:r w:rsidR="00B8473F">
        <w:rPr>
          <w:bCs/>
        </w:rPr>
        <w:t xml:space="preserve">, </w:t>
      </w:r>
      <w:r w:rsidR="00CC2B4E">
        <w:rPr>
          <w:bCs/>
        </w:rPr>
        <w:t xml:space="preserve">in sicer tako, da </w:t>
      </w:r>
      <w:r w:rsidR="00B8473F">
        <w:rPr>
          <w:bCs/>
        </w:rPr>
        <w:t xml:space="preserve">se </w:t>
      </w:r>
      <w:r w:rsidR="00C25623">
        <w:rPr>
          <w:bCs/>
        </w:rPr>
        <w:t xml:space="preserve">zajeta slika </w:t>
      </w:r>
      <w:r w:rsidR="00B8473F">
        <w:rPr>
          <w:bCs/>
        </w:rPr>
        <w:t xml:space="preserve">prekriva z območjem, ki ga pokriva </w:t>
      </w:r>
      <w:r w:rsidR="00C06AA8">
        <w:rPr>
          <w:bCs/>
        </w:rPr>
        <w:t>MLS</w:t>
      </w:r>
      <w:r w:rsidR="00B8473F">
        <w:rPr>
          <w:bCs/>
        </w:rPr>
        <w:t>.</w:t>
      </w:r>
      <w:r w:rsidR="00744BB8">
        <w:rPr>
          <w:bCs/>
        </w:rPr>
        <w:t xml:space="preserve"> </w:t>
      </w:r>
      <w:r w:rsidR="00165E67">
        <w:rPr>
          <w:bCs/>
        </w:rPr>
        <w:t>Naročnik priporoča zajem slike s kombinacijo šestih kamer</w:t>
      </w:r>
      <w:r w:rsidR="00306B4C">
        <w:rPr>
          <w:bCs/>
        </w:rPr>
        <w:t>, katerih slike se združijo v panoramski pogled</w:t>
      </w:r>
      <w:r w:rsidR="002A0292">
        <w:rPr>
          <w:bCs/>
        </w:rPr>
        <w:t xml:space="preserve"> (npr. </w:t>
      </w:r>
      <w:proofErr w:type="spellStart"/>
      <w:r w:rsidR="002A0292">
        <w:rPr>
          <w:bCs/>
        </w:rPr>
        <w:t>Ladybug</w:t>
      </w:r>
      <w:proofErr w:type="spellEnd"/>
      <w:r w:rsidR="002A0292">
        <w:rPr>
          <w:bCs/>
        </w:rPr>
        <w:t xml:space="preserve"> kamera)</w:t>
      </w:r>
      <w:r w:rsidR="00306B4C">
        <w:rPr>
          <w:bCs/>
        </w:rPr>
        <w:t>.</w:t>
      </w:r>
      <w:r w:rsidR="00165E67">
        <w:rPr>
          <w:bCs/>
        </w:rPr>
        <w:t xml:space="preserve"> </w:t>
      </w:r>
    </w:p>
    <w:p w14:paraId="649216F2" w14:textId="77777777" w:rsidR="00E54099" w:rsidRDefault="00E26D97" w:rsidP="00E60A14">
      <w:pPr>
        <w:rPr>
          <w:bCs/>
        </w:rPr>
      </w:pPr>
      <w:r>
        <w:rPr>
          <w:bCs/>
        </w:rPr>
        <w:t xml:space="preserve">Postopek </w:t>
      </w:r>
      <w:r w:rsidR="00D3591D">
        <w:rPr>
          <w:bCs/>
        </w:rPr>
        <w:t>snemanja</w:t>
      </w:r>
      <w:r w:rsidR="00EF0FB6">
        <w:rPr>
          <w:bCs/>
        </w:rPr>
        <w:t xml:space="preserve"> cestnih odsekov </w:t>
      </w:r>
      <w:r w:rsidR="00D3591D">
        <w:rPr>
          <w:bCs/>
        </w:rPr>
        <w:t>naj poteka enako kot je o</w:t>
      </w:r>
      <w:r w:rsidR="00EF0FB6">
        <w:rPr>
          <w:bCs/>
        </w:rPr>
        <w:t>predeljeno za MLS.</w:t>
      </w:r>
    </w:p>
    <w:p w14:paraId="2CF27F78" w14:textId="77777777" w:rsidR="00B41E36" w:rsidRDefault="00B41E36" w:rsidP="00E60A14">
      <w:pPr>
        <w:rPr>
          <w:bCs/>
        </w:rPr>
      </w:pPr>
    </w:p>
    <w:p w14:paraId="1DBAA633" w14:textId="01E155D8" w:rsidR="00E26D97" w:rsidRPr="00B41E36" w:rsidRDefault="00B41E36" w:rsidP="00E60A14">
      <w:pPr>
        <w:pStyle w:val="Naslov3"/>
      </w:pPr>
      <w:bookmarkStart w:id="38" w:name="_Toc158424080"/>
      <w:r>
        <w:t>Minimalne zahteve glede opreme</w:t>
      </w:r>
      <w:bookmarkEnd w:id="38"/>
    </w:p>
    <w:p w14:paraId="24392EE3" w14:textId="13FDD064" w:rsidR="00C01E92" w:rsidRDefault="00F172D4" w:rsidP="00E60A14">
      <w:pPr>
        <w:rPr>
          <w:bCs/>
        </w:rPr>
      </w:pPr>
      <w:r>
        <w:rPr>
          <w:bCs/>
        </w:rPr>
        <w:t>Zahtevana ločljivost fotografiranja je 8k</w:t>
      </w:r>
      <w:r w:rsidR="00E47A54">
        <w:rPr>
          <w:bCs/>
        </w:rPr>
        <w:t xml:space="preserve"> (30 MP) pri frekvenci snemanja 30 posnetkov na sekundo. </w:t>
      </w:r>
      <w:r w:rsidR="002256E5">
        <w:rPr>
          <w:bCs/>
        </w:rPr>
        <w:t>P</w:t>
      </w:r>
      <w:r w:rsidR="00CC2B4E">
        <w:rPr>
          <w:bCs/>
        </w:rPr>
        <w:t xml:space="preserve">ogled </w:t>
      </w:r>
      <w:r w:rsidR="00250C7E">
        <w:rPr>
          <w:bCs/>
        </w:rPr>
        <w:t xml:space="preserve">posnetka naj bo panoramska slika, ki </w:t>
      </w:r>
      <w:r w:rsidR="00CC2B4E">
        <w:rPr>
          <w:bCs/>
        </w:rPr>
        <w:t>zajema 360</w:t>
      </w:r>
      <w:r w:rsidR="00CC2B4E" w:rsidRPr="00E60A14">
        <w:rPr>
          <w:bCs/>
        </w:rPr>
        <w:t>°</w:t>
      </w:r>
      <w:r w:rsidR="00250C7E">
        <w:rPr>
          <w:bCs/>
        </w:rPr>
        <w:t>.</w:t>
      </w:r>
    </w:p>
    <w:p w14:paraId="18B3A8D6" w14:textId="27850D4E" w:rsidR="002C1AFE" w:rsidRDefault="00A84892" w:rsidP="00E60A14">
      <w:pPr>
        <w:rPr>
          <w:bCs/>
        </w:rPr>
      </w:pPr>
      <w:r>
        <w:rPr>
          <w:bCs/>
        </w:rPr>
        <w:t xml:space="preserve">Slike je potrebno </w:t>
      </w:r>
      <w:r w:rsidR="005A46ED">
        <w:rPr>
          <w:bCs/>
        </w:rPr>
        <w:t>ustrezno</w:t>
      </w:r>
      <w:r w:rsidR="002E5798">
        <w:rPr>
          <w:bCs/>
        </w:rPr>
        <w:t xml:space="preserve"> opremiti s podatki o natančni </w:t>
      </w:r>
      <w:r w:rsidR="00A27AFF">
        <w:rPr>
          <w:bCs/>
        </w:rPr>
        <w:t xml:space="preserve">geografski lokaciji, orientaciji ter času zajema slike. </w:t>
      </w:r>
      <w:proofErr w:type="spellStart"/>
      <w:r w:rsidR="0092504D">
        <w:rPr>
          <w:bCs/>
        </w:rPr>
        <w:t>G</w:t>
      </w:r>
      <w:r w:rsidR="005A46ED">
        <w:rPr>
          <w:bCs/>
        </w:rPr>
        <w:t>eo-referencira</w:t>
      </w:r>
      <w:r w:rsidR="0092504D">
        <w:rPr>
          <w:bCs/>
        </w:rPr>
        <w:t>nje</w:t>
      </w:r>
      <w:proofErr w:type="spellEnd"/>
      <w:r w:rsidR="00FD4BB7">
        <w:rPr>
          <w:bCs/>
        </w:rPr>
        <w:t xml:space="preserve"> </w:t>
      </w:r>
      <w:r w:rsidR="000905FF">
        <w:rPr>
          <w:bCs/>
        </w:rPr>
        <w:t>in drugi meta podatki morajo omogočiti</w:t>
      </w:r>
      <w:r w:rsidR="00FD4BB7">
        <w:rPr>
          <w:bCs/>
        </w:rPr>
        <w:t xml:space="preserve"> registracij</w:t>
      </w:r>
      <w:r w:rsidR="000905FF">
        <w:rPr>
          <w:bCs/>
        </w:rPr>
        <w:t>o</w:t>
      </w:r>
      <w:r w:rsidR="00FD4BB7">
        <w:rPr>
          <w:bCs/>
        </w:rPr>
        <w:t xml:space="preserve"> </w:t>
      </w:r>
      <w:proofErr w:type="spellStart"/>
      <w:r w:rsidR="008502B4">
        <w:rPr>
          <w:bCs/>
        </w:rPr>
        <w:t>geo</w:t>
      </w:r>
      <w:proofErr w:type="spellEnd"/>
      <w:r w:rsidR="008502B4">
        <w:rPr>
          <w:bCs/>
        </w:rPr>
        <w:t>-lokacijskih značilnosti</w:t>
      </w:r>
      <w:r w:rsidR="00761886">
        <w:rPr>
          <w:bCs/>
        </w:rPr>
        <w:t xml:space="preserve"> slik</w:t>
      </w:r>
      <w:r w:rsidR="008502B4">
        <w:rPr>
          <w:bCs/>
        </w:rPr>
        <w:t xml:space="preserve"> </w:t>
      </w:r>
      <w:r w:rsidR="0004104B">
        <w:rPr>
          <w:bCs/>
        </w:rPr>
        <w:t xml:space="preserve">in uparjanje slik </w:t>
      </w:r>
      <w:r w:rsidR="003220BD">
        <w:rPr>
          <w:bCs/>
        </w:rPr>
        <w:t>z</w:t>
      </w:r>
      <w:r w:rsidR="0004104B">
        <w:rPr>
          <w:bCs/>
        </w:rPr>
        <w:t xml:space="preserve"> oblak</w:t>
      </w:r>
      <w:r w:rsidR="003220BD">
        <w:rPr>
          <w:bCs/>
        </w:rPr>
        <w:t>om</w:t>
      </w:r>
      <w:r w:rsidR="0004104B">
        <w:rPr>
          <w:bCs/>
        </w:rPr>
        <w:t xml:space="preserve"> točk</w:t>
      </w:r>
      <w:r w:rsidR="003220BD">
        <w:rPr>
          <w:bCs/>
        </w:rPr>
        <w:t xml:space="preserve"> pridobljenih z </w:t>
      </w:r>
      <w:r w:rsidR="00160A66">
        <w:rPr>
          <w:bCs/>
        </w:rPr>
        <w:t>MLS</w:t>
      </w:r>
      <w:r w:rsidR="005A46ED">
        <w:rPr>
          <w:bCs/>
        </w:rPr>
        <w:t xml:space="preserve">. </w:t>
      </w:r>
      <w:r w:rsidR="00B73BD3">
        <w:rPr>
          <w:bCs/>
        </w:rPr>
        <w:t xml:space="preserve">Pridobljene slike </w:t>
      </w:r>
      <w:r w:rsidR="002833B4">
        <w:rPr>
          <w:bCs/>
        </w:rPr>
        <w:t>morajo omogočati združevanje v visoko resolucijske</w:t>
      </w:r>
      <w:r w:rsidR="00596014">
        <w:rPr>
          <w:bCs/>
        </w:rPr>
        <w:t xml:space="preserve"> </w:t>
      </w:r>
      <w:r w:rsidR="00FB3D7F">
        <w:rPr>
          <w:bCs/>
        </w:rPr>
        <w:t>slikovne zemljevide</w:t>
      </w:r>
      <w:r w:rsidR="00A909E8">
        <w:rPr>
          <w:bCs/>
        </w:rPr>
        <w:t xml:space="preserve">, ki omogočajo </w:t>
      </w:r>
      <w:r w:rsidR="003B0FDF">
        <w:rPr>
          <w:bCs/>
        </w:rPr>
        <w:t>virtualni sprehod po trasi snemanja</w:t>
      </w:r>
      <w:r w:rsidR="00FB3D7F">
        <w:rPr>
          <w:bCs/>
        </w:rPr>
        <w:t>.</w:t>
      </w:r>
      <w:r w:rsidR="002833B4">
        <w:rPr>
          <w:bCs/>
        </w:rPr>
        <w:t xml:space="preserve"> </w:t>
      </w:r>
    </w:p>
    <w:p w14:paraId="4D7A7B9F" w14:textId="385F9213" w:rsidR="00521EEC" w:rsidRDefault="001A0B29" w:rsidP="00E60A14">
      <w:pPr>
        <w:rPr>
          <w:bCs/>
        </w:rPr>
      </w:pPr>
      <w:r>
        <w:rPr>
          <w:bCs/>
        </w:rPr>
        <w:t>Prim</w:t>
      </w:r>
      <w:r w:rsidR="006839D4">
        <w:rPr>
          <w:bCs/>
        </w:rPr>
        <w:t>a</w:t>
      </w:r>
      <w:r>
        <w:rPr>
          <w:bCs/>
        </w:rPr>
        <w:t xml:space="preserve">rni namen </w:t>
      </w:r>
      <w:r w:rsidR="005F6F02">
        <w:rPr>
          <w:bCs/>
        </w:rPr>
        <w:t>slikovnega zajema je dopolnitev podatkov</w:t>
      </w:r>
      <w:r w:rsidR="00D04450">
        <w:rPr>
          <w:bCs/>
        </w:rPr>
        <w:t xml:space="preserve"> </w:t>
      </w:r>
      <w:r w:rsidR="00B77EBB">
        <w:rPr>
          <w:bCs/>
        </w:rPr>
        <w:t xml:space="preserve">MLS </w:t>
      </w:r>
      <w:r w:rsidR="00532A25">
        <w:rPr>
          <w:bCs/>
        </w:rPr>
        <w:t xml:space="preserve">s slikovnim gradivom za </w:t>
      </w:r>
      <w:r w:rsidR="00DF721D">
        <w:rPr>
          <w:bCs/>
        </w:rPr>
        <w:t>ustreznejšo identifikacijo zahtevanih elementov ceste in opre</w:t>
      </w:r>
      <w:r w:rsidR="00F11C2F">
        <w:rPr>
          <w:bCs/>
        </w:rPr>
        <w:t>me.</w:t>
      </w:r>
    </w:p>
    <w:p w14:paraId="54A6F3F0" w14:textId="09AD03E1" w:rsidR="001D035D" w:rsidRDefault="00D04450" w:rsidP="00E60A14">
      <w:pPr>
        <w:rPr>
          <w:bCs/>
        </w:rPr>
      </w:pPr>
      <w:r>
        <w:rPr>
          <w:bCs/>
        </w:rPr>
        <w:t xml:space="preserve"> </w:t>
      </w:r>
    </w:p>
    <w:p w14:paraId="42F72B78" w14:textId="5996E6FB" w:rsidR="00B12B9C" w:rsidRDefault="00DB1590" w:rsidP="00521EEC">
      <w:pPr>
        <w:pStyle w:val="Naslov3"/>
      </w:pPr>
      <w:bookmarkStart w:id="39" w:name="_Toc158424081"/>
      <w:r>
        <w:t xml:space="preserve">Končni </w:t>
      </w:r>
      <w:r w:rsidR="00315C8C">
        <w:t>izdelek</w:t>
      </w:r>
      <w:r>
        <w:t xml:space="preserve"> slikovnega snemanja</w:t>
      </w:r>
      <w:bookmarkEnd w:id="39"/>
    </w:p>
    <w:p w14:paraId="5BA2BCEE" w14:textId="3CD0E54E" w:rsidR="00521EEC" w:rsidRPr="00D36A8C" w:rsidRDefault="00521EEC" w:rsidP="00521EEC">
      <w:pPr>
        <w:contextualSpacing/>
      </w:pPr>
      <w:r w:rsidRPr="00D36A8C">
        <w:t xml:space="preserve">Izvajalec mora naročniku dostaviti naslednje končne produkte </w:t>
      </w:r>
      <w:r w:rsidR="00C07623">
        <w:t xml:space="preserve">fotografskega </w:t>
      </w:r>
      <w:r w:rsidRPr="00D36A8C">
        <w:t>snemanj</w:t>
      </w:r>
      <w:r w:rsidR="00C07623">
        <w:t>a</w:t>
      </w:r>
      <w:r w:rsidR="005B5F72">
        <w:t xml:space="preserve"> (predvidoma v oblak)</w:t>
      </w:r>
      <w:r>
        <w:t>:</w:t>
      </w:r>
    </w:p>
    <w:p w14:paraId="0D36E91B" w14:textId="77777777" w:rsidR="00521EEC" w:rsidRPr="00D36A8C" w:rsidRDefault="00521EEC" w:rsidP="00521EEC">
      <w:pPr>
        <w:pStyle w:val="Odstavekseznama"/>
        <w:numPr>
          <w:ilvl w:val="0"/>
          <w:numId w:val="6"/>
        </w:numPr>
      </w:pPr>
      <w:r>
        <w:t xml:space="preserve">vse </w:t>
      </w:r>
      <w:r w:rsidRPr="00D36A8C">
        <w:t>trajektorij</w:t>
      </w:r>
      <w:r>
        <w:t>e</w:t>
      </w:r>
      <w:r w:rsidRPr="00D36A8C">
        <w:t xml:space="preserve"> </w:t>
      </w:r>
      <w:r>
        <w:t xml:space="preserve">snemalnega </w:t>
      </w:r>
      <w:r w:rsidRPr="00D36A8C">
        <w:t>vozila</w:t>
      </w:r>
      <w:r>
        <w:t xml:space="preserve"> po cestnih odsekih in smereh snemanja</w:t>
      </w:r>
      <w:r w:rsidRPr="00D36A8C">
        <w:t>,</w:t>
      </w:r>
    </w:p>
    <w:p w14:paraId="0E9960D7" w14:textId="6CEC1FE5" w:rsidR="00521EEC" w:rsidRDefault="00521EEC" w:rsidP="00521EEC">
      <w:pPr>
        <w:pStyle w:val="Odstavekseznama"/>
        <w:numPr>
          <w:ilvl w:val="0"/>
          <w:numId w:val="6"/>
        </w:numPr>
      </w:pPr>
      <w:r w:rsidRPr="00D36A8C">
        <w:t xml:space="preserve">registrirane in </w:t>
      </w:r>
      <w:proofErr w:type="spellStart"/>
      <w:r w:rsidRPr="00D36A8C">
        <w:t>georeferencirane</w:t>
      </w:r>
      <w:proofErr w:type="spellEnd"/>
      <w:r w:rsidRPr="00D36A8C">
        <w:t xml:space="preserve"> </w:t>
      </w:r>
      <w:r w:rsidR="00C07623">
        <w:t>fotografije</w:t>
      </w:r>
      <w:r w:rsidR="00885C00">
        <w:t xml:space="preserve"> </w:t>
      </w:r>
      <w:r w:rsidRPr="00D36A8C">
        <w:t>celotnega naročenega območja v koordinatnem sistemu</w:t>
      </w:r>
      <w:r w:rsidR="00BC5471">
        <w:t xml:space="preserve"> </w:t>
      </w:r>
      <w:r w:rsidR="00BC5471" w:rsidRPr="00D36A8C">
        <w:t>D96/TM</w:t>
      </w:r>
      <w:r w:rsidRPr="00D36A8C">
        <w:t xml:space="preserve">, </w:t>
      </w:r>
    </w:p>
    <w:p w14:paraId="4AD6A382" w14:textId="0705E2A9" w:rsidR="006A6EDF" w:rsidRPr="00D36A8C" w:rsidRDefault="006A6EDF" w:rsidP="00521EEC">
      <w:pPr>
        <w:pStyle w:val="Odstavekseznama"/>
        <w:numPr>
          <w:ilvl w:val="0"/>
          <w:numId w:val="6"/>
        </w:numPr>
      </w:pPr>
      <w:r>
        <w:t xml:space="preserve">posnetki morajo biti </w:t>
      </w:r>
      <w:r w:rsidR="00855828">
        <w:t xml:space="preserve">povezani oziroma </w:t>
      </w:r>
      <w:r w:rsidR="00AC1047">
        <w:t>umeščeni na trajektorijo snemanja</w:t>
      </w:r>
      <w:r w:rsidR="00855828">
        <w:t>,</w:t>
      </w:r>
    </w:p>
    <w:p w14:paraId="2D24DC24" w14:textId="17183E52" w:rsidR="00521EEC" w:rsidRPr="00D36A8C" w:rsidRDefault="00885C00" w:rsidP="00521EEC">
      <w:pPr>
        <w:pStyle w:val="Odstavekseznama"/>
        <w:numPr>
          <w:ilvl w:val="0"/>
          <w:numId w:val="6"/>
        </w:numPr>
      </w:pPr>
      <w:r>
        <w:lastRenderedPageBreak/>
        <w:t xml:space="preserve">fotografije morajo biti </w:t>
      </w:r>
      <w:proofErr w:type="spellStart"/>
      <w:r w:rsidR="00F437BE">
        <w:t>anonimizirane</w:t>
      </w:r>
      <w:proofErr w:type="spellEnd"/>
      <w:r w:rsidR="00F437BE">
        <w:t xml:space="preserve">, oz. </w:t>
      </w:r>
      <w:r>
        <w:t>obdelane</w:t>
      </w:r>
      <w:r w:rsidR="00DE27D0">
        <w:t xml:space="preserve"> tako, da </w:t>
      </w:r>
      <w:r w:rsidR="00F03AED">
        <w:t>so na njih zamegljen</w:t>
      </w:r>
      <w:r w:rsidR="008E5790">
        <w:t>i</w:t>
      </w:r>
      <w:r w:rsidR="006613A8">
        <w:t>, zabrisani</w:t>
      </w:r>
      <w:r w:rsidR="00F03AED">
        <w:t xml:space="preserve"> ali drugače skrit</w:t>
      </w:r>
      <w:r w:rsidR="008E5790">
        <w:t>i elementi, ki bi omogočal</w:t>
      </w:r>
      <w:r w:rsidR="006613A8">
        <w:t>i</w:t>
      </w:r>
      <w:r w:rsidR="008E5790">
        <w:t xml:space="preserve"> identifikacijo ljudi in stvari</w:t>
      </w:r>
      <w:r w:rsidR="002B3F1E">
        <w:t xml:space="preserve"> </w:t>
      </w:r>
      <w:r w:rsidR="006C70F3">
        <w:t>(n</w:t>
      </w:r>
      <w:r w:rsidR="002B3F1E">
        <w:t>a primer, potrebno je zabrisati</w:t>
      </w:r>
      <w:r w:rsidR="008E5790">
        <w:t xml:space="preserve"> </w:t>
      </w:r>
      <w:r w:rsidR="000B4945">
        <w:t>osebe</w:t>
      </w:r>
      <w:r w:rsidR="003D440B">
        <w:t>, napis</w:t>
      </w:r>
      <w:r w:rsidR="002B3F1E">
        <w:t>e</w:t>
      </w:r>
      <w:r w:rsidR="003D440B">
        <w:t>, registrsk</w:t>
      </w:r>
      <w:r w:rsidR="002B3F1E">
        <w:t>e</w:t>
      </w:r>
      <w:r w:rsidR="003D440B">
        <w:t xml:space="preserve"> in drug</w:t>
      </w:r>
      <w:r w:rsidR="002B3F1E">
        <w:t>e</w:t>
      </w:r>
      <w:r w:rsidR="003D440B">
        <w:t xml:space="preserve"> </w:t>
      </w:r>
      <w:r w:rsidR="002B3F1E">
        <w:t xml:space="preserve">identifikacijske </w:t>
      </w:r>
      <w:r w:rsidR="003D440B">
        <w:t>oznak</w:t>
      </w:r>
      <w:r w:rsidR="002B3F1E">
        <w:t>e</w:t>
      </w:r>
      <w:r w:rsidR="006C70F3">
        <w:t>),</w:t>
      </w:r>
    </w:p>
    <w:p w14:paraId="2C685BE1" w14:textId="77777777" w:rsidR="00B12B9C" w:rsidRDefault="00B12B9C" w:rsidP="00E60A14">
      <w:pPr>
        <w:rPr>
          <w:bCs/>
        </w:rPr>
      </w:pPr>
    </w:p>
    <w:p w14:paraId="68CD8CEB" w14:textId="0CA9F2C7" w:rsidR="00860E6B" w:rsidRDefault="00281157" w:rsidP="00281157">
      <w:pPr>
        <w:pStyle w:val="Naslov2"/>
      </w:pPr>
      <w:bookmarkStart w:id="40" w:name="_Toc158424082"/>
      <w:r>
        <w:t xml:space="preserve">Identifikacija </w:t>
      </w:r>
      <w:r w:rsidR="0022169D">
        <w:t>objektov</w:t>
      </w:r>
      <w:r>
        <w:t xml:space="preserve"> DPI</w:t>
      </w:r>
      <w:bookmarkEnd w:id="40"/>
    </w:p>
    <w:p w14:paraId="7160CBB6" w14:textId="4869759E" w:rsidR="00281157" w:rsidRDefault="00132F4E" w:rsidP="00860E6B">
      <w:r>
        <w:t xml:space="preserve">Izvajalec iz </w:t>
      </w:r>
      <w:r w:rsidR="007B6EB5">
        <w:t xml:space="preserve">podatkov </w:t>
      </w:r>
      <w:r w:rsidR="00B574BC">
        <w:t xml:space="preserve">zajetih </w:t>
      </w:r>
      <w:r w:rsidR="007B6EB5">
        <w:t xml:space="preserve">z MLS in fotografiranjem </w:t>
      </w:r>
      <w:r w:rsidR="00B574BC">
        <w:t xml:space="preserve">pripravi </w:t>
      </w:r>
      <w:r w:rsidR="00D604C1">
        <w:t xml:space="preserve">register </w:t>
      </w:r>
      <w:r w:rsidR="0022169D">
        <w:t>objektov</w:t>
      </w:r>
      <w:r w:rsidR="00D604C1">
        <w:t xml:space="preserve"> DPI. V posnetkih mora identificirati </w:t>
      </w:r>
      <w:r w:rsidR="00FE44FB">
        <w:t xml:space="preserve">in geometrijsko </w:t>
      </w:r>
      <w:r w:rsidR="00017832">
        <w:t xml:space="preserve">ter atributno </w:t>
      </w:r>
      <w:r w:rsidR="00FE44FB">
        <w:t xml:space="preserve">opisati </w:t>
      </w:r>
      <w:r w:rsidR="0044139E">
        <w:t>vsaj naslednje kategorije objektov:</w:t>
      </w:r>
    </w:p>
    <w:p w14:paraId="1AE27759" w14:textId="447DD075" w:rsidR="00D92B13" w:rsidRDefault="003F2232" w:rsidP="00075191">
      <w:pPr>
        <w:pStyle w:val="Odstavekseznama"/>
        <w:numPr>
          <w:ilvl w:val="0"/>
          <w:numId w:val="15"/>
        </w:numPr>
      </w:pPr>
      <w:r>
        <w:t xml:space="preserve">3D os </w:t>
      </w:r>
      <w:r w:rsidR="00694A29">
        <w:t xml:space="preserve">za vsak </w:t>
      </w:r>
      <w:r w:rsidR="00CF1C79">
        <w:t>prometni</w:t>
      </w:r>
      <w:r w:rsidR="00694A29">
        <w:t xml:space="preserve"> pas</w:t>
      </w:r>
      <w:r w:rsidR="004865CE">
        <w:t xml:space="preserve"> in druge komunikacijske površine (kolesarske površine, pločniki)</w:t>
      </w:r>
      <w:r w:rsidR="00761767">
        <w:t xml:space="preserve"> ter križišča.</w:t>
      </w:r>
    </w:p>
    <w:p w14:paraId="14A361AB" w14:textId="5E9B129B" w:rsidR="000D19D3" w:rsidRDefault="00E51F0A" w:rsidP="00075191">
      <w:pPr>
        <w:pStyle w:val="Odstavekseznama"/>
        <w:numPr>
          <w:ilvl w:val="0"/>
          <w:numId w:val="15"/>
        </w:numPr>
      </w:pPr>
      <w:r>
        <w:t>površin</w:t>
      </w:r>
      <w:r w:rsidR="004D24BF">
        <w:t>e</w:t>
      </w:r>
      <w:r>
        <w:t xml:space="preserve"> </w:t>
      </w:r>
      <w:r w:rsidR="008204C3">
        <w:t>v</w:t>
      </w:r>
      <w:r w:rsidR="008E6D66">
        <w:t>oziš</w:t>
      </w:r>
      <w:r w:rsidR="002A1810">
        <w:t xml:space="preserve">ča </w:t>
      </w:r>
      <w:r w:rsidR="008E6D66">
        <w:t xml:space="preserve">in </w:t>
      </w:r>
      <w:r w:rsidR="00B71983">
        <w:t>drug</w:t>
      </w:r>
      <w:r w:rsidR="004D24BF">
        <w:t>e</w:t>
      </w:r>
      <w:r w:rsidR="00B71983">
        <w:t xml:space="preserve"> prometn</w:t>
      </w:r>
      <w:r w:rsidR="004D24BF">
        <w:t>e</w:t>
      </w:r>
      <w:r w:rsidR="00B71983">
        <w:t xml:space="preserve"> površine</w:t>
      </w:r>
      <w:r w:rsidR="004D24BF">
        <w:t xml:space="preserve"> </w:t>
      </w:r>
      <w:r w:rsidR="00337013">
        <w:t>ter površine križišč</w:t>
      </w:r>
    </w:p>
    <w:p w14:paraId="782A96C5" w14:textId="4FCD54EC" w:rsidR="003275B0" w:rsidRDefault="00226EB9" w:rsidP="00075191">
      <w:pPr>
        <w:pStyle w:val="Odstavekseznama"/>
        <w:numPr>
          <w:ilvl w:val="0"/>
          <w:numId w:val="15"/>
        </w:numPr>
      </w:pPr>
      <w:r>
        <w:t>i</w:t>
      </w:r>
      <w:r w:rsidR="002E6F87">
        <w:t>nženirski objekti (premostitveni</w:t>
      </w:r>
      <w:r w:rsidR="006547FA">
        <w:t xml:space="preserve"> objekti</w:t>
      </w:r>
      <w:r w:rsidR="002E6F87">
        <w:t xml:space="preserve">, </w:t>
      </w:r>
      <w:r w:rsidR="006547FA">
        <w:t>predori)</w:t>
      </w:r>
    </w:p>
    <w:p w14:paraId="3B113E37" w14:textId="20A51530" w:rsidR="008F0C72" w:rsidRDefault="00525B91" w:rsidP="00075191">
      <w:pPr>
        <w:pStyle w:val="Odstavekseznama"/>
        <w:numPr>
          <w:ilvl w:val="0"/>
          <w:numId w:val="15"/>
        </w:numPr>
      </w:pPr>
      <w:r>
        <w:t>s</w:t>
      </w:r>
      <w:r w:rsidR="00FD079B">
        <w:t xml:space="preserve">talni </w:t>
      </w:r>
      <w:r>
        <w:t xml:space="preserve">objekti </w:t>
      </w:r>
      <w:r w:rsidR="00A6738B">
        <w:t xml:space="preserve">in oprema </w:t>
      </w:r>
      <w:r w:rsidR="00E443F8">
        <w:t>znotraj cestnega telesa</w:t>
      </w:r>
      <w:r w:rsidR="004D27DA">
        <w:t xml:space="preserve"> (podporni zidovi, zgradbe, </w:t>
      </w:r>
      <w:r w:rsidR="00385A5E">
        <w:t>ograje</w:t>
      </w:r>
      <w:r w:rsidR="00A6738B">
        <w:t xml:space="preserve">, </w:t>
      </w:r>
      <w:r w:rsidR="007412E7">
        <w:t xml:space="preserve">panoji, </w:t>
      </w:r>
      <w:r w:rsidR="00A6738B">
        <w:t>…)</w:t>
      </w:r>
    </w:p>
    <w:p w14:paraId="3B13B8F1" w14:textId="613A5CA6" w:rsidR="00E443F8" w:rsidRDefault="00013F78" w:rsidP="00075191">
      <w:pPr>
        <w:pStyle w:val="Odstavekseznama"/>
        <w:numPr>
          <w:ilvl w:val="0"/>
          <w:numId w:val="15"/>
        </w:numPr>
      </w:pPr>
      <w:r>
        <w:t>površine parkirišč</w:t>
      </w:r>
    </w:p>
    <w:p w14:paraId="54E42C82" w14:textId="1272F800" w:rsidR="00D42237" w:rsidRDefault="002E764F" w:rsidP="00075191">
      <w:pPr>
        <w:pStyle w:val="Odstavekseznama"/>
        <w:numPr>
          <w:ilvl w:val="0"/>
          <w:numId w:val="15"/>
        </w:numPr>
      </w:pPr>
      <w:r>
        <w:t>oznake horizontalne prometne signalizacije</w:t>
      </w:r>
    </w:p>
    <w:p w14:paraId="72BC3E38" w14:textId="06C84055" w:rsidR="005E607C" w:rsidRDefault="00072E55" w:rsidP="00075191">
      <w:pPr>
        <w:pStyle w:val="Odstavekseznama"/>
        <w:numPr>
          <w:ilvl w:val="0"/>
          <w:numId w:val="15"/>
        </w:numPr>
      </w:pPr>
      <w:r>
        <w:t xml:space="preserve">pozicije </w:t>
      </w:r>
      <w:r w:rsidR="00623BF0">
        <w:t xml:space="preserve">in vrsto </w:t>
      </w:r>
      <w:r w:rsidR="00FE6BDC">
        <w:t xml:space="preserve">vertikalne </w:t>
      </w:r>
      <w:r w:rsidR="005E607C">
        <w:t>prometne signalizacije</w:t>
      </w:r>
      <w:r w:rsidR="006E7EB6">
        <w:t xml:space="preserve"> (prometni znaki, obvestilne table, semaforji)</w:t>
      </w:r>
    </w:p>
    <w:p w14:paraId="2A4BC0B2" w14:textId="0CE07D97" w:rsidR="002F1CED" w:rsidRDefault="000E0A2D" w:rsidP="00075191">
      <w:pPr>
        <w:pStyle w:val="Odstavekseznama"/>
        <w:numPr>
          <w:ilvl w:val="0"/>
          <w:numId w:val="15"/>
        </w:numPr>
      </w:pPr>
      <w:r>
        <w:t>lokacije opreme za nadzor in upravljanje prometa (C-ITS</w:t>
      </w:r>
      <w:r w:rsidR="002F5314">
        <w:t>, cestnin</w:t>
      </w:r>
      <w:r w:rsidR="00DC603E">
        <w:t>jenje)</w:t>
      </w:r>
    </w:p>
    <w:p w14:paraId="1E1236F2" w14:textId="35F7EE71" w:rsidR="00373A5E" w:rsidRDefault="00292255" w:rsidP="00075191">
      <w:r>
        <w:t xml:space="preserve">Vse navedene </w:t>
      </w:r>
      <w:r w:rsidR="00641CA2">
        <w:t>objekte</w:t>
      </w:r>
      <w:r w:rsidR="004940CF">
        <w:t xml:space="preserve"> </w:t>
      </w:r>
      <w:r>
        <w:t xml:space="preserve">je potrebno opredeliti v 3D prostoru ter jih opremiti z oznako cestnega odseka in </w:t>
      </w:r>
      <w:proofErr w:type="spellStart"/>
      <w:r>
        <w:t>stacionaž</w:t>
      </w:r>
      <w:r w:rsidR="0032030D">
        <w:t>ami</w:t>
      </w:r>
      <w:proofErr w:type="spellEnd"/>
      <w:r>
        <w:t xml:space="preserve"> po BCP</w:t>
      </w:r>
      <w:r w:rsidR="00750844">
        <w:t>.</w:t>
      </w:r>
    </w:p>
    <w:p w14:paraId="1274851A" w14:textId="77777777" w:rsidR="00292255" w:rsidRDefault="00292255" w:rsidP="00075191"/>
    <w:p w14:paraId="487D75E3" w14:textId="65FFB6BC" w:rsidR="00075191" w:rsidRDefault="00043F4A" w:rsidP="00075191">
      <w:r>
        <w:t>ad 1</w:t>
      </w:r>
    </w:p>
    <w:p w14:paraId="0FC1A884" w14:textId="3FF2D822" w:rsidR="00323D59" w:rsidRDefault="002C29F2" w:rsidP="00075191">
      <w:r>
        <w:t xml:space="preserve">Os </w:t>
      </w:r>
      <w:r w:rsidR="00D94F7F">
        <w:t xml:space="preserve">se določi </w:t>
      </w:r>
      <w:r w:rsidR="00C32455">
        <w:t xml:space="preserve">po sredini prometnega pasu. </w:t>
      </w:r>
      <w:r w:rsidR="000A6DA1">
        <w:t>Č</w:t>
      </w:r>
      <w:r w:rsidR="002B1A2F">
        <w:t>e je to relevantno</w:t>
      </w:r>
      <w:r w:rsidR="000A6DA1">
        <w:t xml:space="preserve">, je osi potrebno opremiti s </w:t>
      </w:r>
      <w:r w:rsidR="00D03E2F">
        <w:t xml:space="preserve">podatkom o </w:t>
      </w:r>
      <w:r w:rsidR="000A6DA1">
        <w:t>smer</w:t>
      </w:r>
      <w:r w:rsidR="00D03E2F">
        <w:t>i</w:t>
      </w:r>
      <w:r w:rsidR="000A6DA1">
        <w:t xml:space="preserve"> vožnje</w:t>
      </w:r>
      <w:r w:rsidR="002B1A2F">
        <w:t>.</w:t>
      </w:r>
      <w:r w:rsidR="00D4338B">
        <w:t xml:space="preserve"> </w:t>
      </w:r>
      <w:r w:rsidR="00BE6BD7">
        <w:t>Osi prometnih pasov se povezujejo v prometno omrežje na nivoju prometnih pasov</w:t>
      </w:r>
      <w:r w:rsidR="00963AA8">
        <w:t xml:space="preserve">. </w:t>
      </w:r>
      <w:r w:rsidR="00934CDA">
        <w:t>Model o</w:t>
      </w:r>
      <w:r w:rsidR="00963AA8">
        <w:t>mrežj</w:t>
      </w:r>
      <w:r w:rsidR="00934CDA">
        <w:t>a</w:t>
      </w:r>
      <w:r w:rsidR="00963AA8">
        <w:t xml:space="preserve"> </w:t>
      </w:r>
      <w:r w:rsidR="00934CDA">
        <w:t xml:space="preserve">mora </w:t>
      </w:r>
      <w:r w:rsidR="00A926CE">
        <w:t xml:space="preserve">biti povezan model, ki vsebuje </w:t>
      </w:r>
      <w:r w:rsidR="00934CDA">
        <w:t>tako osi kot križišča.</w:t>
      </w:r>
      <w:r w:rsidR="00A926CE">
        <w:t xml:space="preserve"> </w:t>
      </w:r>
    </w:p>
    <w:p w14:paraId="7923FA6A" w14:textId="77777777" w:rsidR="00323D59" w:rsidRDefault="00323D59" w:rsidP="00075191"/>
    <w:p w14:paraId="3DF4A249" w14:textId="51A35D8B" w:rsidR="00F360E5" w:rsidRDefault="00F360E5" w:rsidP="00075191">
      <w:r>
        <w:t>ad 2</w:t>
      </w:r>
    </w:p>
    <w:p w14:paraId="6A6DDF12" w14:textId="62309AA2" w:rsidR="00F360E5" w:rsidRDefault="00DB7127" w:rsidP="00075191">
      <w:r>
        <w:t>Za vsak prometni pas se opredeli</w:t>
      </w:r>
      <w:r w:rsidR="00187100">
        <w:t xml:space="preserve">ta levi in desni rob. </w:t>
      </w:r>
      <w:r w:rsidR="009A1374">
        <w:t xml:space="preserve">Križišča se </w:t>
      </w:r>
      <w:r w:rsidR="00F608BF">
        <w:t>opredelijo kot celovita površina.</w:t>
      </w:r>
      <w:r w:rsidR="00BB0803">
        <w:t xml:space="preserve"> </w:t>
      </w:r>
    </w:p>
    <w:p w14:paraId="201A0233" w14:textId="77777777" w:rsidR="00684EE4" w:rsidRDefault="00684EE4" w:rsidP="00075191"/>
    <w:p w14:paraId="5EBC6722" w14:textId="55757C88" w:rsidR="00684EE4" w:rsidRDefault="00684EE4" w:rsidP="00075191">
      <w:r>
        <w:t>ad 1 in 2</w:t>
      </w:r>
    </w:p>
    <w:p w14:paraId="0D02FC55" w14:textId="2D79EF34" w:rsidR="00F360E5" w:rsidRDefault="001A2AC0" w:rsidP="00075191">
      <w:r>
        <w:t xml:space="preserve">Izvajalec za opis omrežja uporabi tehnično specifikacijo INSPIRE. </w:t>
      </w:r>
      <w:r w:rsidR="005A7A4B">
        <w:t xml:space="preserve">Elemente prometnega omrežja je potrebno opisati </w:t>
      </w:r>
      <w:r w:rsidR="00C47366">
        <w:t xml:space="preserve">na dva načina, in sicer </w:t>
      </w:r>
      <w:r w:rsidR="005A7A4B">
        <w:t xml:space="preserve">s 3D osjo za prometne pasove ali točko za križišča (INSPIRE </w:t>
      </w:r>
      <w:proofErr w:type="spellStart"/>
      <w:r w:rsidR="005A7A4B">
        <w:t>Centreline</w:t>
      </w:r>
      <w:proofErr w:type="spellEnd"/>
      <w:r w:rsidR="005A7A4B">
        <w:t xml:space="preserve"> model), kakor tudi površinsko (INSPIRE </w:t>
      </w:r>
      <w:proofErr w:type="spellStart"/>
      <w:r w:rsidR="005A7A4B">
        <w:t>Physical</w:t>
      </w:r>
      <w:proofErr w:type="spellEnd"/>
      <w:r w:rsidR="005A7A4B">
        <w:t xml:space="preserve"> </w:t>
      </w:r>
      <w:proofErr w:type="spellStart"/>
      <w:r w:rsidR="005A7A4B">
        <w:t>extents</w:t>
      </w:r>
      <w:proofErr w:type="spellEnd"/>
      <w:r w:rsidR="005A7A4B">
        <w:t>).</w:t>
      </w:r>
      <w:r w:rsidR="00C47366">
        <w:t xml:space="preserve"> </w:t>
      </w:r>
    </w:p>
    <w:p w14:paraId="3D8FDAC0" w14:textId="77777777" w:rsidR="00684EE4" w:rsidRDefault="00684EE4" w:rsidP="00075191"/>
    <w:p w14:paraId="4D6BADF4" w14:textId="732A85BB" w:rsidR="00CB5F18" w:rsidRDefault="0013255D" w:rsidP="00075191">
      <w:r>
        <w:t>a</w:t>
      </w:r>
      <w:r w:rsidR="008F36C1">
        <w:t>d 2</w:t>
      </w:r>
      <w:r w:rsidR="005D7EBF">
        <w:t xml:space="preserve">, 3, </w:t>
      </w:r>
      <w:r w:rsidR="00193159">
        <w:t>4,</w:t>
      </w:r>
      <w:r w:rsidR="00BD6769">
        <w:t xml:space="preserve"> 5</w:t>
      </w:r>
      <w:r w:rsidR="003246F9">
        <w:t xml:space="preserve"> in 6</w:t>
      </w:r>
      <w:r w:rsidR="00193159">
        <w:t xml:space="preserve"> </w:t>
      </w:r>
      <w:r w:rsidR="002B1A2F">
        <w:t xml:space="preserve"> </w:t>
      </w:r>
    </w:p>
    <w:p w14:paraId="1E23D667" w14:textId="0260F77C" w:rsidR="005612EF" w:rsidRDefault="005612EF" w:rsidP="00075191">
      <w:r>
        <w:t xml:space="preserve">Geometrijski opis naj </w:t>
      </w:r>
      <w:r w:rsidR="002447F9">
        <w:t xml:space="preserve">zajema vsaj </w:t>
      </w:r>
      <w:r w:rsidR="00C17A85">
        <w:t xml:space="preserve">zunanje gabarite </w:t>
      </w:r>
      <w:r w:rsidR="00436D11">
        <w:t>objekta</w:t>
      </w:r>
      <w:r w:rsidR="006564A4">
        <w:t>/elementa</w:t>
      </w:r>
      <w:r w:rsidR="009A05C0">
        <w:t xml:space="preserve"> v 3D</w:t>
      </w:r>
      <w:r w:rsidR="003D7C67">
        <w:t xml:space="preserve">. </w:t>
      </w:r>
    </w:p>
    <w:p w14:paraId="091F3FEA" w14:textId="77777777" w:rsidR="00942BBD" w:rsidRDefault="00942BBD" w:rsidP="00075191"/>
    <w:p w14:paraId="33F8E048" w14:textId="373495B1" w:rsidR="002447F9" w:rsidRDefault="00942BBD" w:rsidP="00075191">
      <w:r>
        <w:t>a</w:t>
      </w:r>
      <w:r w:rsidR="00B07B9D">
        <w:t>d 6</w:t>
      </w:r>
      <w:r>
        <w:t xml:space="preserve"> in 7</w:t>
      </w:r>
    </w:p>
    <w:p w14:paraId="26CD2989" w14:textId="23C38B55" w:rsidR="00942BBD" w:rsidRDefault="00942BBD" w:rsidP="00075191">
      <w:r>
        <w:t xml:space="preserve">V </w:t>
      </w:r>
      <w:r w:rsidR="00271887">
        <w:t xml:space="preserve">končnem </w:t>
      </w:r>
      <w:proofErr w:type="spellStart"/>
      <w:r w:rsidR="00271887">
        <w:t>repozitoriju</w:t>
      </w:r>
      <w:proofErr w:type="spellEnd"/>
      <w:r w:rsidR="00271887">
        <w:t xml:space="preserve"> je potrebno opredeliti p</w:t>
      </w:r>
      <w:r>
        <w:t xml:space="preserve">omen </w:t>
      </w:r>
      <w:r w:rsidR="00271887">
        <w:t xml:space="preserve">horizontalne in vertikalne </w:t>
      </w:r>
      <w:r>
        <w:t>prometne signalizacije</w:t>
      </w:r>
      <w:r w:rsidR="0097724B">
        <w:t xml:space="preserve">. Za to nalogo bo </w:t>
      </w:r>
      <w:r w:rsidR="00F4561E">
        <w:t>izvajalec</w:t>
      </w:r>
      <w:r w:rsidR="0097724B">
        <w:t xml:space="preserve"> imel na voljo obstoječo evidenco prometne signalizacije</w:t>
      </w:r>
      <w:r w:rsidR="00F4561E">
        <w:t xml:space="preserve"> (WEPS).</w:t>
      </w:r>
      <w:r>
        <w:t xml:space="preserve"> </w:t>
      </w:r>
    </w:p>
    <w:p w14:paraId="3779CFAE" w14:textId="77777777" w:rsidR="00B07B9D" w:rsidRDefault="00B07B9D" w:rsidP="00075191"/>
    <w:p w14:paraId="16BD957D" w14:textId="0A96CF89" w:rsidR="00F82CA5" w:rsidRPr="00F82CA5" w:rsidRDefault="00F82CA5" w:rsidP="00075191">
      <w:pPr>
        <w:rPr>
          <w:b/>
          <w:bCs/>
        </w:rPr>
      </w:pPr>
      <w:r w:rsidRPr="00F82CA5">
        <w:rPr>
          <w:b/>
          <w:bCs/>
        </w:rPr>
        <w:t>Razpoložljivi podatki:</w:t>
      </w:r>
    </w:p>
    <w:p w14:paraId="4D8AE710" w14:textId="2BC4CEB1" w:rsidR="00076642" w:rsidRDefault="00B10C0B" w:rsidP="00075191">
      <w:r>
        <w:t xml:space="preserve">Med izvajanjem projekta </w:t>
      </w:r>
      <w:r w:rsidR="00D14ECD">
        <w:t xml:space="preserve">bo </w:t>
      </w:r>
      <w:r w:rsidR="007D3AB9">
        <w:t xml:space="preserve">za potrebe identifikacije elementov </w:t>
      </w:r>
      <w:r>
        <w:t xml:space="preserve">digitalne prometne infrastrukture </w:t>
      </w:r>
      <w:r w:rsidR="00D14ECD">
        <w:t xml:space="preserve">izvajalcu na voljo dostop do obstoječih </w:t>
      </w:r>
      <w:proofErr w:type="spellStart"/>
      <w:r w:rsidR="00E47FC3">
        <w:t>repozitorijev</w:t>
      </w:r>
      <w:proofErr w:type="spellEnd"/>
      <w:r w:rsidR="0074562C">
        <w:t xml:space="preserve"> cestne infrastrukture</w:t>
      </w:r>
      <w:r w:rsidR="00550054">
        <w:t xml:space="preserve">, kot so </w:t>
      </w:r>
      <w:r w:rsidR="00DC0593">
        <w:t>banka cestnih podatkov (BCP), evidenca prometne signalizacije (WEPS)</w:t>
      </w:r>
      <w:r w:rsidR="00272234">
        <w:t xml:space="preserve">, podatki o državnem cestnem omrežju (DCO) in drugi </w:t>
      </w:r>
      <w:r w:rsidR="00272234">
        <w:lastRenderedPageBreak/>
        <w:t xml:space="preserve">podatki o </w:t>
      </w:r>
      <w:r w:rsidR="001C34DA">
        <w:t>cestnem omrežju s katerimi razpolaga naročnik</w:t>
      </w:r>
      <w:r w:rsidR="00272234">
        <w:t>.</w:t>
      </w:r>
      <w:r w:rsidR="008C27C3">
        <w:t xml:space="preserve"> Navedene podatke lahko izvajalec </w:t>
      </w:r>
      <w:r w:rsidR="00AA20E0">
        <w:t xml:space="preserve">uporablja kot referenco pri razpoznavanju </w:t>
      </w:r>
      <w:r w:rsidR="00BF2E8C">
        <w:t>posnetkov pridobljenih v tem projektu.</w:t>
      </w:r>
    </w:p>
    <w:p w14:paraId="4BEB5237" w14:textId="635ECC7D" w:rsidR="001C34DA" w:rsidRDefault="00A92334" w:rsidP="00A92334">
      <w:pPr>
        <w:pStyle w:val="Naslov3"/>
      </w:pPr>
      <w:bookmarkStart w:id="41" w:name="_Toc158424083"/>
      <w:r>
        <w:t xml:space="preserve">Končni izdelek identifikacije </w:t>
      </w:r>
      <w:r w:rsidR="004F366B">
        <w:t xml:space="preserve">objektov </w:t>
      </w:r>
      <w:r>
        <w:t>DPI</w:t>
      </w:r>
      <w:bookmarkEnd w:id="41"/>
    </w:p>
    <w:p w14:paraId="3B82AF8B" w14:textId="48D73207" w:rsidR="00314FEF" w:rsidRDefault="009B1E71" w:rsidP="00A92334">
      <w:r>
        <w:t xml:space="preserve">Izvajalec bo </w:t>
      </w:r>
      <w:r w:rsidR="00A542D9">
        <w:t>pripravil</w:t>
      </w:r>
      <w:r w:rsidR="00533CBB">
        <w:t xml:space="preserve"> geometrijske in atributne </w:t>
      </w:r>
      <w:r w:rsidR="0081348B">
        <w:t xml:space="preserve">podatke </w:t>
      </w:r>
      <w:r w:rsidR="001021BB">
        <w:t>celo</w:t>
      </w:r>
      <w:r w:rsidR="00E0270D">
        <w:t xml:space="preserve">tnega omrežja </w:t>
      </w:r>
      <w:r w:rsidR="0081348B">
        <w:t xml:space="preserve">v </w:t>
      </w:r>
      <w:r w:rsidR="00AB5572">
        <w:t>zapisu skladnem s specifikacijo INSPIRE</w:t>
      </w:r>
      <w:r w:rsidR="00A6503E">
        <w:t>.</w:t>
      </w:r>
      <w:r w:rsidR="00B96430">
        <w:t xml:space="preserve"> Pri tem bodo elementi opredelj</w:t>
      </w:r>
      <w:r w:rsidR="006721B0">
        <w:t xml:space="preserve">eni </w:t>
      </w:r>
      <w:r w:rsidR="00424006">
        <w:t xml:space="preserve">s </w:t>
      </w:r>
      <w:r w:rsidR="007012FD">
        <w:t>3D-</w:t>
      </w:r>
      <w:r w:rsidR="00424006">
        <w:t>koordinatami (x, y in z)</w:t>
      </w:r>
      <w:r w:rsidR="000A4B6C">
        <w:t xml:space="preserve">, </w:t>
      </w:r>
      <w:r w:rsidR="00586AF9">
        <w:t>elementi vzdol</w:t>
      </w:r>
      <w:r w:rsidR="006A6A36">
        <w:t xml:space="preserve">ž </w:t>
      </w:r>
      <w:r w:rsidR="00EB4DA5">
        <w:t>cestnih odsekov pa tudi z</w:t>
      </w:r>
      <w:r w:rsidR="003711A2">
        <w:t xml:space="preserve"> atributom </w:t>
      </w:r>
      <w:proofErr w:type="spellStart"/>
      <w:r w:rsidR="003711A2">
        <w:t>stacionaža</w:t>
      </w:r>
      <w:proofErr w:type="spellEnd"/>
      <w:r w:rsidR="00B90B3B">
        <w:t xml:space="preserve"> (v metrih</w:t>
      </w:r>
      <w:r w:rsidR="0039247A">
        <w:t xml:space="preserve"> po BCP</w:t>
      </w:r>
      <w:r w:rsidR="003711A2">
        <w:t>)</w:t>
      </w:r>
      <w:r w:rsidR="00347FA8">
        <w:t>.</w:t>
      </w:r>
      <w:r w:rsidR="006646D6">
        <w:t xml:space="preserve"> Vsi elementi morajo biti opremljeni tudi z oznako cestnega odseka po BCP.</w:t>
      </w:r>
      <w:r w:rsidR="00424006">
        <w:t xml:space="preserve"> </w:t>
      </w:r>
    </w:p>
    <w:p w14:paraId="04410890" w14:textId="1B5E1C24" w:rsidR="00A92334" w:rsidRDefault="00314FEF" w:rsidP="00A92334">
      <w:r>
        <w:t xml:space="preserve">Cestno omrežje mora biti razdeljeno </w:t>
      </w:r>
      <w:r w:rsidR="002134BB">
        <w:t xml:space="preserve">do nivoja </w:t>
      </w:r>
      <w:r>
        <w:t xml:space="preserve">prometnih pasov. </w:t>
      </w:r>
      <w:r w:rsidR="002134BB">
        <w:t>P</w:t>
      </w:r>
      <w:r w:rsidR="00853C20">
        <w:t xml:space="preserve">ri tem </w:t>
      </w:r>
      <w:r w:rsidR="0014524A">
        <w:t xml:space="preserve">se cesta </w:t>
      </w:r>
      <w:r w:rsidR="002134BB">
        <w:t xml:space="preserve">(npr. INSPIRE </w:t>
      </w:r>
      <w:r w:rsidR="00CE1F64">
        <w:t xml:space="preserve">koncept </w:t>
      </w:r>
      <w:proofErr w:type="spellStart"/>
      <w:r w:rsidR="00CE1F64">
        <w:t>TransportLinkSet</w:t>
      </w:r>
      <w:proofErr w:type="spellEnd"/>
      <w:r w:rsidR="00CE1F64">
        <w:t xml:space="preserve">) </w:t>
      </w:r>
      <w:r w:rsidR="00001CBF">
        <w:t xml:space="preserve">hierarhično razdeli </w:t>
      </w:r>
      <w:r w:rsidR="009553F1">
        <w:t>na prometne povezave (</w:t>
      </w:r>
      <w:proofErr w:type="spellStart"/>
      <w:r w:rsidR="009553F1">
        <w:t>TransportLink</w:t>
      </w:r>
      <w:proofErr w:type="spellEnd"/>
      <w:r w:rsidR="009553F1">
        <w:t>)</w:t>
      </w:r>
      <w:r w:rsidR="00F83645">
        <w:t>.</w:t>
      </w:r>
      <w:r w:rsidR="00CE1F64">
        <w:t xml:space="preserve"> </w:t>
      </w:r>
      <w:r w:rsidR="00D82D0A">
        <w:t>Vozišče prometne povezave se p</w:t>
      </w:r>
      <w:r w:rsidR="00F83645">
        <w:t>odrobneje</w:t>
      </w:r>
      <w:r w:rsidR="009553F1">
        <w:t xml:space="preserve"> </w:t>
      </w:r>
      <w:r w:rsidR="004A5CA5">
        <w:t>razdeli na prometne pasove</w:t>
      </w:r>
      <w:r w:rsidR="003D6E59">
        <w:t xml:space="preserve">, </w:t>
      </w:r>
      <w:r w:rsidR="00D82D0A">
        <w:t xml:space="preserve">pri tem </w:t>
      </w:r>
      <w:r w:rsidR="003D6E59">
        <w:t xml:space="preserve">se </w:t>
      </w:r>
      <w:r w:rsidR="0014524A">
        <w:t xml:space="preserve">smiselno </w:t>
      </w:r>
      <w:r w:rsidR="00001CBF">
        <w:t xml:space="preserve">uporabijo INSPIRE </w:t>
      </w:r>
      <w:r w:rsidR="009553F1">
        <w:t>principi</w:t>
      </w:r>
      <w:r w:rsidR="0038649D">
        <w:t xml:space="preserve"> </w:t>
      </w:r>
      <w:r w:rsidR="00FE24D0">
        <w:t>analogn</w:t>
      </w:r>
      <w:r w:rsidR="003D6E59">
        <w:t>e</w:t>
      </w:r>
      <w:r w:rsidR="00FE24D0">
        <w:t xml:space="preserve"> </w:t>
      </w:r>
      <w:r w:rsidR="00922FF6">
        <w:t>delitv</w:t>
      </w:r>
      <w:r w:rsidR="003D6E59">
        <w:t>e</w:t>
      </w:r>
      <w:r w:rsidR="00922FF6">
        <w:t xml:space="preserve"> </w:t>
      </w:r>
      <w:r>
        <w:t>celotne ceste na smerna vozišča</w:t>
      </w:r>
      <w:r w:rsidR="00FE24D0">
        <w:t>.</w:t>
      </w:r>
    </w:p>
    <w:p w14:paraId="6B2182CA" w14:textId="476C54B5" w:rsidR="00F41E56" w:rsidRDefault="00F41E56" w:rsidP="00A92334">
      <w:r>
        <w:t>Vsa ostala infrastruktura</w:t>
      </w:r>
      <w:r w:rsidR="00806D8B">
        <w:t xml:space="preserve"> (tako fizična kot vsebinska, npr. </w:t>
      </w:r>
      <w:r w:rsidR="008468D0">
        <w:t>omejitve, pravila)</w:t>
      </w:r>
      <w:r>
        <w:t xml:space="preserve"> se </w:t>
      </w:r>
      <w:r w:rsidR="00653875">
        <w:t>poveže na podatke o omrežju</w:t>
      </w:r>
      <w:r w:rsidR="001678EF">
        <w:t>,</w:t>
      </w:r>
      <w:r w:rsidR="00653875">
        <w:t xml:space="preserve"> kot to predvideva specifikacija INSPIRE.</w:t>
      </w:r>
    </w:p>
    <w:p w14:paraId="3E145D1D" w14:textId="77777777" w:rsidR="00A542D9" w:rsidRPr="00A92334" w:rsidRDefault="00A542D9" w:rsidP="00A92334"/>
    <w:p w14:paraId="208C59D6" w14:textId="77777777" w:rsidR="00BE3429" w:rsidRPr="00BE3429" w:rsidRDefault="00BE3429" w:rsidP="00BE3429">
      <w:pPr>
        <w:pStyle w:val="Naslov2"/>
      </w:pPr>
      <w:bookmarkStart w:id="42" w:name="_Toc158424084"/>
      <w:r w:rsidRPr="00BE3429">
        <w:t>Preverjanje skladnosti modela DPI s stanjem na terenu</w:t>
      </w:r>
      <w:bookmarkEnd w:id="42"/>
    </w:p>
    <w:p w14:paraId="394C1748" w14:textId="174D484D" w:rsidR="00CD2983" w:rsidRDefault="00721DC2">
      <w:pPr>
        <w:spacing w:after="0"/>
        <w:jc w:val="left"/>
      </w:pPr>
      <w:r>
        <w:t xml:space="preserve">Izvajalec </w:t>
      </w:r>
      <w:r w:rsidR="00CE3D75">
        <w:t>opravi testiranje pravilnosti identifi</w:t>
      </w:r>
      <w:r w:rsidR="00B3588C">
        <w:t xml:space="preserve">ciranih </w:t>
      </w:r>
      <w:r w:rsidR="00776D73">
        <w:t>objektov</w:t>
      </w:r>
      <w:r w:rsidR="006C33F6">
        <w:t xml:space="preserve"> na 10% </w:t>
      </w:r>
      <w:r w:rsidR="00AC7642">
        <w:t>posnetega cestnega omrežja</w:t>
      </w:r>
      <w:r w:rsidR="00CD2983">
        <w:t xml:space="preserve">. </w:t>
      </w:r>
      <w:r w:rsidR="004E0887">
        <w:t>Dele omrežja</w:t>
      </w:r>
      <w:r w:rsidR="00CD2983">
        <w:t xml:space="preserve"> za testiranje </w:t>
      </w:r>
      <w:r w:rsidR="001E17C1">
        <w:t xml:space="preserve">mora </w:t>
      </w:r>
      <w:r w:rsidR="00FF584F">
        <w:t>izvajalec uskladi</w:t>
      </w:r>
      <w:r w:rsidR="001E17C1">
        <w:t xml:space="preserve">ti </w:t>
      </w:r>
      <w:r w:rsidR="004B79FE">
        <w:t xml:space="preserve">z naročnikom </w:t>
      </w:r>
      <w:r w:rsidR="001E17C1">
        <w:t xml:space="preserve">in pridobiti </w:t>
      </w:r>
      <w:r w:rsidR="004B79FE">
        <w:t xml:space="preserve">soglasje </w:t>
      </w:r>
      <w:r w:rsidR="00FF584F">
        <w:t>naročnik</w:t>
      </w:r>
      <w:r w:rsidR="004B79FE">
        <w:t>a</w:t>
      </w:r>
      <w:r w:rsidR="00F57578">
        <w:t xml:space="preserve"> za izbrano področje</w:t>
      </w:r>
      <w:r w:rsidR="004B79FE">
        <w:t>.</w:t>
      </w:r>
      <w:r w:rsidR="00F57578">
        <w:t xml:space="preserve"> Področje testiranja ni nujno </w:t>
      </w:r>
      <w:r w:rsidR="0012463B">
        <w:t>lo</w:t>
      </w:r>
      <w:r w:rsidR="004840E0">
        <w:t xml:space="preserve">kacijsko enotno, torej </w:t>
      </w:r>
      <w:r w:rsidR="00317833">
        <w:t xml:space="preserve">je </w:t>
      </w:r>
      <w:r w:rsidR="004840E0">
        <w:t xml:space="preserve">lahko </w:t>
      </w:r>
      <w:r w:rsidR="00317833">
        <w:t xml:space="preserve">sestavljeno iz </w:t>
      </w:r>
      <w:r w:rsidR="002B3DEA">
        <w:t xml:space="preserve">več delov celotnega posnetega omrežja. Pri </w:t>
      </w:r>
      <w:r w:rsidR="00AD7EB6">
        <w:t xml:space="preserve">izboru </w:t>
      </w:r>
      <w:r w:rsidR="00BE414F">
        <w:t xml:space="preserve">naj izvajalec upošteva </w:t>
      </w:r>
      <w:r w:rsidR="008365E3">
        <w:t xml:space="preserve">raznolikost in specifičnost določenih </w:t>
      </w:r>
      <w:r w:rsidR="000757E2">
        <w:t>delov</w:t>
      </w:r>
      <w:r w:rsidR="000C19B5">
        <w:t xml:space="preserve"> omrežja iz vidika razpoznavanja elementov</w:t>
      </w:r>
      <w:r w:rsidR="009D6BE1">
        <w:t xml:space="preserve">, tako da pokrije </w:t>
      </w:r>
      <w:r w:rsidR="009E6FAF">
        <w:t xml:space="preserve">večino izjem </w:t>
      </w:r>
      <w:r w:rsidR="00140CFF">
        <w:t xml:space="preserve">in </w:t>
      </w:r>
      <w:r w:rsidR="00FF215D">
        <w:t xml:space="preserve">za razpoznavanje </w:t>
      </w:r>
      <w:r w:rsidR="000C19B5">
        <w:t>težavnih odsekov.</w:t>
      </w:r>
    </w:p>
    <w:p w14:paraId="78EE5720" w14:textId="77777777" w:rsidR="00E52CF4" w:rsidRDefault="00E52CF4" w:rsidP="00E52CF4">
      <w:pPr>
        <w:spacing w:after="0"/>
        <w:jc w:val="left"/>
      </w:pPr>
    </w:p>
    <w:p w14:paraId="79825EE1" w14:textId="376DD5AB" w:rsidR="00A80812" w:rsidRDefault="00E52CF4" w:rsidP="00E52CF4">
      <w:pPr>
        <w:spacing w:after="0"/>
        <w:jc w:val="left"/>
      </w:pPr>
      <w:r>
        <w:t xml:space="preserve">Izvajalec testiranje izvede </w:t>
      </w:r>
      <w:r w:rsidR="009206DE">
        <w:t>s pregledom</w:t>
      </w:r>
      <w:r w:rsidR="0082629A">
        <w:t>/merjenjem</w:t>
      </w:r>
      <w:r w:rsidR="009206DE">
        <w:t xml:space="preserve"> dejanskega stanja na terenu</w:t>
      </w:r>
      <w:r w:rsidR="002B2EB6">
        <w:t xml:space="preserve">, ki ga primerja </w:t>
      </w:r>
      <w:r w:rsidR="00C80AC9">
        <w:t xml:space="preserve">s pozicijo in geometrijo </w:t>
      </w:r>
      <w:r w:rsidR="00BB60E0">
        <w:t xml:space="preserve">identificiranih elementov DPI. </w:t>
      </w:r>
      <w:r w:rsidR="008C60F8">
        <w:t xml:space="preserve">Pri tem mora </w:t>
      </w:r>
      <w:r w:rsidR="0082629A">
        <w:t xml:space="preserve">pri merjenju uporabiti drugo metodo, </w:t>
      </w:r>
      <w:r w:rsidR="004802B2">
        <w:t xml:space="preserve">kot je bila uporabljena za osnovni zajem podatkov. </w:t>
      </w:r>
    </w:p>
    <w:p w14:paraId="2FD0BDDC" w14:textId="77777777" w:rsidR="00A80812" w:rsidRDefault="00A80812" w:rsidP="00E52CF4">
      <w:pPr>
        <w:spacing w:after="0"/>
        <w:jc w:val="left"/>
      </w:pPr>
    </w:p>
    <w:p w14:paraId="3EC6EAC0" w14:textId="40D9F13D" w:rsidR="00E52CF4" w:rsidRDefault="00757926" w:rsidP="00E52CF4">
      <w:pPr>
        <w:spacing w:after="0"/>
        <w:jc w:val="left"/>
      </w:pPr>
      <w:r>
        <w:t xml:space="preserve">Natančnost določenih osi je potrebno preveriti za </w:t>
      </w:r>
      <w:r w:rsidR="00EB765C">
        <w:t xml:space="preserve">vse </w:t>
      </w:r>
      <w:r w:rsidR="00154136">
        <w:t xml:space="preserve">prometne pasove v testiranje vključenih </w:t>
      </w:r>
      <w:r w:rsidR="00F54127">
        <w:t>cestn</w:t>
      </w:r>
      <w:r w:rsidR="00154136">
        <w:t>ih</w:t>
      </w:r>
      <w:r w:rsidR="00F54127">
        <w:t xml:space="preserve"> </w:t>
      </w:r>
      <w:r w:rsidR="00EB765C">
        <w:t>odsek</w:t>
      </w:r>
      <w:r w:rsidR="00154136">
        <w:t>ov</w:t>
      </w:r>
      <w:r w:rsidR="00AB4B8E">
        <w:t>,</w:t>
      </w:r>
      <w:r w:rsidR="00EB765C">
        <w:t xml:space="preserve"> </w:t>
      </w:r>
      <w:r w:rsidR="00F54127">
        <w:t>in</w:t>
      </w:r>
      <w:r w:rsidR="00AB4B8E">
        <w:t xml:space="preserve"> sicer</w:t>
      </w:r>
      <w:r w:rsidR="00F54127">
        <w:t xml:space="preserve"> </w:t>
      </w:r>
      <w:r w:rsidR="00EE370C">
        <w:t xml:space="preserve">na vsaj </w:t>
      </w:r>
      <w:r w:rsidR="006668BD">
        <w:t xml:space="preserve">10 točkah </w:t>
      </w:r>
      <w:r w:rsidR="001E4CCF">
        <w:t xml:space="preserve">enakomerno porazdeljenih </w:t>
      </w:r>
      <w:r w:rsidR="006668BD">
        <w:t>vzdolž odseka</w:t>
      </w:r>
      <w:r w:rsidR="00FA029F">
        <w:t xml:space="preserve"> (npr</w:t>
      </w:r>
      <w:r w:rsidR="00F54127">
        <w:t>.</w:t>
      </w:r>
      <w:r w:rsidR="00FA029F">
        <w:t xml:space="preserve"> </w:t>
      </w:r>
      <w:r w:rsidR="00B12035">
        <w:t xml:space="preserve">na desetih pozicijah vzdolž odseka se preveri pravilnost </w:t>
      </w:r>
      <w:r w:rsidR="003458E5">
        <w:t xml:space="preserve">identificirane lokacije za </w:t>
      </w:r>
      <w:r w:rsidR="00FA029F">
        <w:t>levi in desni rob vozišča</w:t>
      </w:r>
      <w:r w:rsidR="00B12035">
        <w:t>)</w:t>
      </w:r>
      <w:r w:rsidR="003458E5">
        <w:t>.</w:t>
      </w:r>
      <w:r w:rsidR="00FA029F">
        <w:t xml:space="preserve"> </w:t>
      </w:r>
    </w:p>
    <w:p w14:paraId="179CC039" w14:textId="77777777" w:rsidR="00266C39" w:rsidRDefault="00266C39" w:rsidP="00E52CF4">
      <w:pPr>
        <w:spacing w:after="0"/>
        <w:jc w:val="left"/>
      </w:pPr>
    </w:p>
    <w:p w14:paraId="6CEFAE4D" w14:textId="0D6F3598" w:rsidR="00A80812" w:rsidRDefault="00A80812" w:rsidP="00E52CF4">
      <w:pPr>
        <w:spacing w:after="0"/>
        <w:jc w:val="left"/>
      </w:pPr>
      <w:r>
        <w:t>Nata</w:t>
      </w:r>
      <w:r w:rsidR="00B2262C">
        <w:t>n</w:t>
      </w:r>
      <w:r>
        <w:t xml:space="preserve">čnost </w:t>
      </w:r>
      <w:r w:rsidR="00E70A62">
        <w:t xml:space="preserve">pozicij </w:t>
      </w:r>
      <w:r w:rsidR="00D64F7C">
        <w:t xml:space="preserve">ostalih </w:t>
      </w:r>
      <w:r w:rsidR="00776D73">
        <w:t>objektov</w:t>
      </w:r>
      <w:r w:rsidR="00D64F7C">
        <w:t xml:space="preserve"> se preverja </w:t>
      </w:r>
      <w:r w:rsidR="00055E91">
        <w:t xml:space="preserve">tako, da se preveri </w:t>
      </w:r>
      <w:r w:rsidR="00C459E9">
        <w:t xml:space="preserve">vsaj </w:t>
      </w:r>
      <w:r w:rsidR="00A9227F">
        <w:t>pozicija začet</w:t>
      </w:r>
      <w:r w:rsidR="00B22818">
        <w:t>ka</w:t>
      </w:r>
      <w:r w:rsidR="007D016D">
        <w:t xml:space="preserve">, sredine in </w:t>
      </w:r>
      <w:r w:rsidR="00B22818">
        <w:t xml:space="preserve">konca </w:t>
      </w:r>
      <w:r w:rsidR="007D016D">
        <w:t xml:space="preserve">vzdolžnega </w:t>
      </w:r>
      <w:r w:rsidR="00776D73">
        <w:t>objekta</w:t>
      </w:r>
      <w:r w:rsidR="00EB4B67">
        <w:t xml:space="preserve">, </w:t>
      </w:r>
      <w:r w:rsidR="00574A79">
        <w:t xml:space="preserve">pozicije karakterističnih </w:t>
      </w:r>
      <w:r w:rsidR="00673499">
        <w:t>mej</w:t>
      </w:r>
      <w:r w:rsidR="0082282A">
        <w:t xml:space="preserve">nih točk za površine (npr. parkirišča) </w:t>
      </w:r>
      <w:r w:rsidR="00E3302F">
        <w:t>ali pozicij</w:t>
      </w:r>
      <w:r w:rsidR="00856801">
        <w:t>e</w:t>
      </w:r>
      <w:r w:rsidR="00E3302F">
        <w:t xml:space="preserve"> točkovnega elementa (prometna signalizacija).</w:t>
      </w:r>
    </w:p>
    <w:p w14:paraId="5402974B" w14:textId="77777777" w:rsidR="006A66B9" w:rsidRDefault="006A66B9" w:rsidP="00E52CF4">
      <w:pPr>
        <w:spacing w:after="0"/>
        <w:jc w:val="left"/>
      </w:pPr>
    </w:p>
    <w:p w14:paraId="118CA756" w14:textId="18975FB2" w:rsidR="006A66B9" w:rsidRDefault="006A66B9" w:rsidP="00E52CF4">
      <w:pPr>
        <w:spacing w:after="0"/>
        <w:jc w:val="left"/>
      </w:pPr>
      <w:r>
        <w:t xml:space="preserve">Izvajalec pred testiranjem </w:t>
      </w:r>
      <w:r w:rsidR="00627348">
        <w:t>pripravi podroben načrt testiranja in pridobi soglasje naročnika o njegovi ustreznosti.</w:t>
      </w:r>
      <w:r w:rsidR="00203C7B">
        <w:t xml:space="preserve"> Naročnik lahko zahteva prisotnost </w:t>
      </w:r>
      <w:r w:rsidR="00D26FB4">
        <w:t>predstavnika naročnika med izvedbo testiranja.</w:t>
      </w:r>
    </w:p>
    <w:p w14:paraId="64935F1F" w14:textId="77777777" w:rsidR="00BD24E8" w:rsidRDefault="00BD24E8" w:rsidP="00E52CF4">
      <w:pPr>
        <w:spacing w:after="0"/>
        <w:jc w:val="left"/>
      </w:pPr>
    </w:p>
    <w:p w14:paraId="2FE7A811" w14:textId="1AA03492" w:rsidR="00BD24E8" w:rsidRDefault="00BD24E8" w:rsidP="00BD24E8">
      <w:pPr>
        <w:pStyle w:val="Naslov3"/>
      </w:pPr>
      <w:bookmarkStart w:id="43" w:name="_Toc158424085"/>
      <w:r>
        <w:t>Končni izdelek aktivnosti</w:t>
      </w:r>
      <w:bookmarkEnd w:id="43"/>
    </w:p>
    <w:p w14:paraId="614D787C" w14:textId="77777777" w:rsidR="00FF215D" w:rsidRDefault="00FF215D" w:rsidP="00FF215D">
      <w:pPr>
        <w:spacing w:after="0"/>
        <w:jc w:val="left"/>
      </w:pPr>
    </w:p>
    <w:p w14:paraId="4CCA8BBE" w14:textId="77777777" w:rsidR="0054661E" w:rsidRDefault="00F7074F" w:rsidP="00FF215D">
      <w:pPr>
        <w:spacing w:after="0"/>
        <w:jc w:val="left"/>
      </w:pPr>
      <w:r>
        <w:t xml:space="preserve">Izvajalec </w:t>
      </w:r>
      <w:r w:rsidR="00633847">
        <w:t xml:space="preserve">kot rezultat </w:t>
      </w:r>
      <w:r w:rsidR="00A07D25">
        <w:t xml:space="preserve">projektne aktivnosti </w:t>
      </w:r>
      <w:r>
        <w:t>dostavi</w:t>
      </w:r>
      <w:r w:rsidR="0054661E">
        <w:t>:</w:t>
      </w:r>
    </w:p>
    <w:p w14:paraId="43E3D1E1" w14:textId="5DDD8059" w:rsidR="00632013" w:rsidRDefault="00632013" w:rsidP="00D51E49">
      <w:pPr>
        <w:pStyle w:val="Odstavekseznama"/>
        <w:numPr>
          <w:ilvl w:val="0"/>
          <w:numId w:val="16"/>
        </w:numPr>
        <w:spacing w:after="0"/>
        <w:jc w:val="left"/>
      </w:pPr>
      <w:r>
        <w:t>rezultate izvedenih meritev</w:t>
      </w:r>
      <w:r w:rsidR="002006D2">
        <w:t xml:space="preserve"> v državnem koordinatnem sistemu</w:t>
      </w:r>
      <w:r w:rsidR="00A6277D">
        <w:t xml:space="preserve"> v </w:t>
      </w:r>
      <w:r w:rsidR="00775DA8">
        <w:t xml:space="preserve">formatu </w:t>
      </w:r>
      <w:r w:rsidR="00A6277D">
        <w:t>GIS</w:t>
      </w:r>
      <w:r w:rsidR="009311E0">
        <w:t>,</w:t>
      </w:r>
      <w:r w:rsidR="002A3A22">
        <w:t xml:space="preserve"> točke morajo biti </w:t>
      </w:r>
      <w:r w:rsidR="00E80DD8">
        <w:t xml:space="preserve">atributno opremljene z oznako elementa, ki ustreza identificiranemu elementu </w:t>
      </w:r>
      <w:r w:rsidR="0081245E">
        <w:t>DPI,</w:t>
      </w:r>
    </w:p>
    <w:p w14:paraId="3D1148AF" w14:textId="45EFE964" w:rsidR="00F7074F" w:rsidRDefault="00FE6565" w:rsidP="00AC351D">
      <w:pPr>
        <w:pStyle w:val="Odstavekseznama"/>
        <w:numPr>
          <w:ilvl w:val="0"/>
          <w:numId w:val="16"/>
        </w:numPr>
        <w:spacing w:after="0"/>
        <w:jc w:val="left"/>
      </w:pPr>
      <w:r>
        <w:t xml:space="preserve">poročilo o </w:t>
      </w:r>
      <w:r w:rsidR="000128C7">
        <w:t xml:space="preserve">preverjanju </w:t>
      </w:r>
      <w:r w:rsidR="001425D6">
        <w:t xml:space="preserve">pravilnosti in popolnosti identifikacije </w:t>
      </w:r>
      <w:r w:rsidR="000A5290">
        <w:t>objektov</w:t>
      </w:r>
      <w:r w:rsidR="00AF4AE1">
        <w:t xml:space="preserve"> DPI</w:t>
      </w:r>
      <w:r w:rsidR="00236E82">
        <w:t xml:space="preserve">, navesti je potrebno </w:t>
      </w:r>
      <w:r w:rsidR="00D16ED5">
        <w:t xml:space="preserve">pravilno identificirane </w:t>
      </w:r>
      <w:r w:rsidR="009435D8">
        <w:t>objekte</w:t>
      </w:r>
      <w:r w:rsidR="00D16ED5">
        <w:t xml:space="preserve">, nepravilno identificirane </w:t>
      </w:r>
      <w:r w:rsidR="009435D8">
        <w:t>objekte</w:t>
      </w:r>
      <w:r w:rsidR="00554CAE">
        <w:t xml:space="preserve"> </w:t>
      </w:r>
      <w:r w:rsidR="00D16ED5">
        <w:t>(</w:t>
      </w:r>
      <w:r w:rsidR="00554CAE">
        <w:t xml:space="preserve">glede na </w:t>
      </w:r>
      <w:r w:rsidR="00D16ED5">
        <w:t xml:space="preserve">tip </w:t>
      </w:r>
      <w:r w:rsidR="009435D8">
        <w:t>objekta</w:t>
      </w:r>
      <w:r w:rsidR="00D16ED5">
        <w:t>)</w:t>
      </w:r>
      <w:r w:rsidR="00C30289">
        <w:t xml:space="preserve">, </w:t>
      </w:r>
      <w:r w:rsidR="009435D8">
        <w:t>objekte</w:t>
      </w:r>
      <w:r w:rsidR="00D16ED5">
        <w:t xml:space="preserve"> </w:t>
      </w:r>
      <w:r w:rsidR="00554CAE">
        <w:t xml:space="preserve">z napačno </w:t>
      </w:r>
      <w:r w:rsidR="009311E0">
        <w:t xml:space="preserve">določeno lokacijo ter </w:t>
      </w:r>
      <w:r w:rsidR="00D16ED5">
        <w:t xml:space="preserve">neidentificirane </w:t>
      </w:r>
      <w:r w:rsidR="00A01B34">
        <w:t>objekte</w:t>
      </w:r>
      <w:r w:rsidR="003761CA">
        <w:t>.</w:t>
      </w:r>
      <w:r w:rsidR="00DF7733">
        <w:t xml:space="preserve"> </w:t>
      </w:r>
    </w:p>
    <w:p w14:paraId="69612137" w14:textId="34A85831" w:rsidR="009E65FE" w:rsidRDefault="00657ADB" w:rsidP="00CD2983">
      <w:pPr>
        <w:spacing w:after="0"/>
        <w:jc w:val="left"/>
      </w:pPr>
      <w:r w:rsidRPr="00D36A8C">
        <w:t xml:space="preserve"> </w:t>
      </w:r>
    </w:p>
    <w:p w14:paraId="1F3965ED" w14:textId="7817C7E2" w:rsidR="00851E22" w:rsidRDefault="00851E22" w:rsidP="00851E22">
      <w:pPr>
        <w:pStyle w:val="Naslov2"/>
      </w:pPr>
      <w:bookmarkStart w:id="44" w:name="_Toc158424086"/>
      <w:r>
        <w:lastRenderedPageBreak/>
        <w:t xml:space="preserve">Vzpostavitev </w:t>
      </w:r>
      <w:r w:rsidR="009A549B">
        <w:t xml:space="preserve">podatkovnega skladišča </w:t>
      </w:r>
      <w:r>
        <w:t>DPI</w:t>
      </w:r>
      <w:bookmarkEnd w:id="44"/>
    </w:p>
    <w:p w14:paraId="56136C7A" w14:textId="52D75C99" w:rsidR="002A2B62" w:rsidRDefault="00851E22" w:rsidP="00CD2983">
      <w:pPr>
        <w:spacing w:after="0"/>
        <w:jc w:val="left"/>
        <w:rPr>
          <w:bCs/>
        </w:rPr>
      </w:pPr>
      <w:r>
        <w:rPr>
          <w:bCs/>
        </w:rPr>
        <w:t xml:space="preserve">Izvajalec bo v okolju naročnika vzpostavil </w:t>
      </w:r>
      <w:r w:rsidR="009A549B">
        <w:rPr>
          <w:bCs/>
        </w:rPr>
        <w:t>podatkovno skladišče</w:t>
      </w:r>
      <w:r>
        <w:rPr>
          <w:bCs/>
        </w:rPr>
        <w:t xml:space="preserve"> DPI</w:t>
      </w:r>
      <w:r w:rsidR="0087300E">
        <w:rPr>
          <w:bCs/>
        </w:rPr>
        <w:t xml:space="preserve"> </w:t>
      </w:r>
      <w:r w:rsidR="00725C93">
        <w:rPr>
          <w:bCs/>
        </w:rPr>
        <w:t>v informacijskem okolju N</w:t>
      </w:r>
      <w:r w:rsidR="0024010A">
        <w:rPr>
          <w:bCs/>
        </w:rPr>
        <w:t>CUP</w:t>
      </w:r>
      <w:r>
        <w:rPr>
          <w:bCs/>
        </w:rPr>
        <w:t xml:space="preserve">. </w:t>
      </w:r>
      <w:proofErr w:type="spellStart"/>
      <w:r w:rsidR="003F23E2">
        <w:rPr>
          <w:bCs/>
        </w:rPr>
        <w:t>Repozitorij</w:t>
      </w:r>
      <w:proofErr w:type="spellEnd"/>
      <w:r w:rsidR="003F23E2">
        <w:rPr>
          <w:bCs/>
        </w:rPr>
        <w:t xml:space="preserve"> mora zagotavljati vmesnik za dostop do po</w:t>
      </w:r>
      <w:r w:rsidR="001400E2">
        <w:rPr>
          <w:bCs/>
        </w:rPr>
        <w:t>d</w:t>
      </w:r>
      <w:r w:rsidR="003F23E2">
        <w:rPr>
          <w:bCs/>
        </w:rPr>
        <w:t>a</w:t>
      </w:r>
      <w:r w:rsidR="001400E2">
        <w:rPr>
          <w:bCs/>
        </w:rPr>
        <w:t>t</w:t>
      </w:r>
      <w:r w:rsidR="003F23E2">
        <w:rPr>
          <w:bCs/>
        </w:rPr>
        <w:t xml:space="preserve">kov v </w:t>
      </w:r>
      <w:r w:rsidR="0014205C">
        <w:rPr>
          <w:bCs/>
        </w:rPr>
        <w:t xml:space="preserve">formatu predpisanem </w:t>
      </w:r>
      <w:r w:rsidR="002A2B62">
        <w:rPr>
          <w:bCs/>
        </w:rPr>
        <w:t xml:space="preserve">s tehnično specifikacijo </w:t>
      </w:r>
      <w:r w:rsidR="0014205C">
        <w:rPr>
          <w:bCs/>
        </w:rPr>
        <w:t>INSPIRE</w:t>
      </w:r>
      <w:r w:rsidR="002A2B62">
        <w:rPr>
          <w:bCs/>
        </w:rPr>
        <w:t>.</w:t>
      </w:r>
      <w:r w:rsidR="00FC7A4B">
        <w:rPr>
          <w:bCs/>
        </w:rPr>
        <w:t xml:space="preserve"> </w:t>
      </w:r>
    </w:p>
    <w:p w14:paraId="5004BA3B" w14:textId="77777777" w:rsidR="002A2B62" w:rsidRDefault="002A2B62" w:rsidP="00CD2983">
      <w:pPr>
        <w:spacing w:after="0"/>
        <w:jc w:val="left"/>
        <w:rPr>
          <w:bCs/>
        </w:rPr>
      </w:pPr>
    </w:p>
    <w:p w14:paraId="3EC85DF7" w14:textId="284A8F76" w:rsidR="00851E22" w:rsidRDefault="002A2B62" w:rsidP="00CD2983">
      <w:pPr>
        <w:spacing w:after="0"/>
        <w:jc w:val="left"/>
        <w:rPr>
          <w:bCs/>
        </w:rPr>
      </w:pPr>
      <w:r>
        <w:rPr>
          <w:bCs/>
        </w:rPr>
        <w:t xml:space="preserve">Prav tako mora </w:t>
      </w:r>
      <w:proofErr w:type="spellStart"/>
      <w:r>
        <w:rPr>
          <w:bCs/>
        </w:rPr>
        <w:t>repozitorij</w:t>
      </w:r>
      <w:proofErr w:type="spellEnd"/>
      <w:r>
        <w:rPr>
          <w:bCs/>
        </w:rPr>
        <w:t xml:space="preserve"> </w:t>
      </w:r>
      <w:r w:rsidR="0069335F">
        <w:rPr>
          <w:bCs/>
        </w:rPr>
        <w:t xml:space="preserve">implementirati storitev TN-ITS, ki omogoča </w:t>
      </w:r>
      <w:r w:rsidR="009E5459">
        <w:rPr>
          <w:bCs/>
        </w:rPr>
        <w:t xml:space="preserve">zahteve in </w:t>
      </w:r>
      <w:r w:rsidR="0069335F">
        <w:rPr>
          <w:bCs/>
        </w:rPr>
        <w:t xml:space="preserve">prenos </w:t>
      </w:r>
      <w:r w:rsidR="00A54B4B">
        <w:rPr>
          <w:bCs/>
        </w:rPr>
        <w:t>podatkov o spremembah</w:t>
      </w:r>
      <w:r w:rsidR="009E5459">
        <w:rPr>
          <w:bCs/>
        </w:rPr>
        <w:t xml:space="preserve"> v prometnem omrežju</w:t>
      </w:r>
      <w:r w:rsidR="00A54B4B">
        <w:rPr>
          <w:bCs/>
        </w:rPr>
        <w:t xml:space="preserve">. </w:t>
      </w:r>
      <w:r w:rsidR="0014205C">
        <w:rPr>
          <w:bCs/>
        </w:rPr>
        <w:t xml:space="preserve"> </w:t>
      </w:r>
    </w:p>
    <w:p w14:paraId="70F0DD0E" w14:textId="77777777" w:rsidR="00DF4A83" w:rsidRPr="00851E22" w:rsidRDefault="00DF4A83" w:rsidP="00CD2983">
      <w:pPr>
        <w:spacing w:after="0"/>
        <w:jc w:val="left"/>
        <w:rPr>
          <w:bCs/>
        </w:rPr>
      </w:pPr>
    </w:p>
    <w:p w14:paraId="269C922B" w14:textId="30FDAEBD" w:rsidR="6C1C3BA0" w:rsidRPr="00D36A8C" w:rsidRDefault="1CD45B1B" w:rsidP="00CC4401">
      <w:pPr>
        <w:pStyle w:val="Naslov1"/>
      </w:pPr>
      <w:bookmarkStart w:id="45" w:name="_Toc158424087"/>
      <w:bookmarkStart w:id="46" w:name="_Toc1994648552"/>
      <w:bookmarkStart w:id="47" w:name="_Toc654134917"/>
      <w:bookmarkStart w:id="48" w:name="_Toc1914870175"/>
      <w:bookmarkStart w:id="49" w:name="_Toc1742634036"/>
      <w:bookmarkStart w:id="50" w:name="_Toc1332335301"/>
      <w:r w:rsidRPr="00D36A8C">
        <w:t>Ocena vrednosti naročila</w:t>
      </w:r>
      <w:bookmarkEnd w:id="45"/>
      <w:r w:rsidRPr="00D36A8C">
        <w:t xml:space="preserve"> </w:t>
      </w:r>
      <w:bookmarkEnd w:id="46"/>
      <w:bookmarkEnd w:id="47"/>
      <w:bookmarkEnd w:id="48"/>
      <w:bookmarkEnd w:id="49"/>
      <w:bookmarkEnd w:id="50"/>
    </w:p>
    <w:p w14:paraId="741A7716" w14:textId="5784D015" w:rsidR="1CD45B1B" w:rsidRPr="00D36A8C" w:rsidRDefault="009E38C0" w:rsidP="76EBCFE2">
      <w:r>
        <w:t>Skladno z definiranimi zahtevami in obsegom naročila, ki vsebuje pripravo in načrtovanje,</w:t>
      </w:r>
      <w:r w:rsidR="008C30F8">
        <w:t xml:space="preserve"> zajem in analizo podatkov, pripravo </w:t>
      </w:r>
      <w:r w:rsidR="00806302">
        <w:t xml:space="preserve">končnih rezultatov ter vzpostavitvijo podatkovnega skladišča, </w:t>
      </w:r>
      <w:r w:rsidR="1CD45B1B" w:rsidRPr="00D36A8C">
        <w:t>se določi cena na kilometer / vozni pas</w:t>
      </w:r>
    </w:p>
    <w:p w14:paraId="3B5D099A" w14:textId="1BDD870A" w:rsidR="1CD45B1B" w:rsidRPr="00D36A8C" w:rsidRDefault="1CD45B1B" w:rsidP="76EBCFE2">
      <w:r w:rsidRPr="00D36A8C">
        <w:t xml:space="preserve">Metoda </w:t>
      </w:r>
    </w:p>
    <w:p w14:paraId="03CB89FD" w14:textId="21F9A196" w:rsidR="1CD45B1B" w:rsidRPr="00D36A8C" w:rsidRDefault="1CD45B1B" w:rsidP="76EBCFE2">
      <w:pPr>
        <w:pStyle w:val="Odstavekseznama"/>
        <w:numPr>
          <w:ilvl w:val="0"/>
          <w:numId w:val="3"/>
        </w:numPr>
        <w:rPr>
          <w:rFonts w:eastAsia="Yu Mincho" w:cs="Arial"/>
        </w:rPr>
      </w:pPr>
      <w:r w:rsidRPr="00D36A8C">
        <w:t>Analiza pogodbenih vrednosti – cenikov (če je to sploh javno možno/dostopno)</w:t>
      </w:r>
    </w:p>
    <w:p w14:paraId="2861869A" w14:textId="43435618" w:rsidR="76EBCFE2" w:rsidRPr="00657ADB" w:rsidRDefault="003F7BE1" w:rsidP="76EBCFE2">
      <w:pPr>
        <w:pStyle w:val="Odstavekseznama"/>
        <w:numPr>
          <w:ilvl w:val="0"/>
          <w:numId w:val="3"/>
        </w:numPr>
        <w:rPr>
          <w:rFonts w:eastAsia="Yu Mincho" w:cs="Arial"/>
        </w:rPr>
      </w:pPr>
      <w:r>
        <w:t>Strokovni dialog</w:t>
      </w:r>
    </w:p>
    <w:p w14:paraId="1FFD4BED" w14:textId="7D92919A" w:rsidR="5834AAA3" w:rsidRPr="00D36A8C" w:rsidRDefault="5834AAA3" w:rsidP="00CC4401">
      <w:pPr>
        <w:pStyle w:val="Naslov1"/>
      </w:pPr>
      <w:bookmarkStart w:id="51" w:name="_Toc837876221"/>
      <w:bookmarkStart w:id="52" w:name="_Toc1014819255"/>
      <w:bookmarkStart w:id="53" w:name="_Toc482872384"/>
      <w:bookmarkStart w:id="54" w:name="_Toc1591445803"/>
      <w:bookmarkStart w:id="55" w:name="_Toc1615065725"/>
      <w:bookmarkStart w:id="56" w:name="_Toc158424088"/>
      <w:r w:rsidRPr="00D36A8C">
        <w:t>Okvirni terminski načrt projekta</w:t>
      </w:r>
      <w:bookmarkEnd w:id="51"/>
      <w:bookmarkEnd w:id="52"/>
      <w:bookmarkEnd w:id="53"/>
      <w:bookmarkEnd w:id="54"/>
      <w:bookmarkEnd w:id="55"/>
      <w:bookmarkEnd w:id="56"/>
    </w:p>
    <w:p w14:paraId="5354A11A" w14:textId="77777777" w:rsidR="006618FD" w:rsidRDefault="006618FD" w:rsidP="006618FD">
      <w:pPr>
        <w:rPr>
          <w:rFonts w:eastAsia="Yu Mincho" w:cs="Arial"/>
          <w:color w:val="000000" w:themeColor="text1"/>
        </w:rPr>
      </w:pPr>
    </w:p>
    <w:p w14:paraId="100B4996" w14:textId="77777777" w:rsidR="006618FD" w:rsidRPr="000353F9" w:rsidRDefault="006618FD" w:rsidP="006618FD">
      <w:pPr>
        <w:spacing w:before="60" w:after="60"/>
        <w:rPr>
          <w:rFonts w:cs="Arial"/>
          <w:b/>
        </w:rPr>
      </w:pPr>
      <w:r w:rsidRPr="000353F9">
        <w:rPr>
          <w:rFonts w:cs="Arial"/>
          <w:b/>
        </w:rPr>
        <w:t>MEJNIKI</w:t>
      </w:r>
    </w:p>
    <w:p w14:paraId="1C12C8ED" w14:textId="5F756041" w:rsidR="006618FD" w:rsidRPr="000353F9" w:rsidRDefault="006618FD" w:rsidP="006618FD">
      <w:pPr>
        <w:spacing w:before="60" w:after="60"/>
        <w:rPr>
          <w:rFonts w:cs="Arial"/>
        </w:rPr>
      </w:pPr>
      <w:r w:rsidRPr="000353F9">
        <w:rPr>
          <w:rFonts w:cs="Arial"/>
        </w:rPr>
        <w:t xml:space="preserve">Vse aktivnosti morajo biti zaključene v </w:t>
      </w:r>
      <w:r w:rsidR="0068169B">
        <w:rPr>
          <w:rFonts w:cs="Arial"/>
        </w:rPr>
        <w:t>5</w:t>
      </w:r>
      <w:r w:rsidRPr="000353F9">
        <w:rPr>
          <w:rFonts w:cs="Arial"/>
        </w:rPr>
        <w:t xml:space="preserve"> mesecih od podpisa pogodbe.</w:t>
      </w:r>
    </w:p>
    <w:p w14:paraId="17B2DFE0" w14:textId="77777777" w:rsidR="006618FD" w:rsidRPr="000353F9" w:rsidRDefault="006618FD" w:rsidP="006618FD">
      <w:pPr>
        <w:spacing w:before="60" w:after="60"/>
        <w:rPr>
          <w:rFonts w:cs="Arial"/>
        </w:rPr>
      </w:pPr>
    </w:p>
    <w:p w14:paraId="44435B8F" w14:textId="4DAF3E00" w:rsidR="006618FD" w:rsidRPr="000353F9" w:rsidRDefault="006618FD" w:rsidP="006618FD">
      <w:pPr>
        <w:spacing w:before="60" w:after="60"/>
        <w:rPr>
          <w:rFonts w:cs="Arial"/>
        </w:rPr>
      </w:pPr>
      <w:r w:rsidRPr="000353F9">
        <w:rPr>
          <w:rFonts w:cs="Arial"/>
          <w:b/>
        </w:rPr>
        <w:t>Mejnik M1</w:t>
      </w:r>
      <w:r w:rsidRPr="000353F9">
        <w:rPr>
          <w:rFonts w:cs="Arial"/>
        </w:rPr>
        <w:t xml:space="preserve"> – </w:t>
      </w:r>
      <w:r w:rsidRPr="000353F9">
        <w:rPr>
          <w:rFonts w:cs="Arial"/>
          <w:b/>
          <w:bCs/>
        </w:rPr>
        <w:t xml:space="preserve">Priprava </w:t>
      </w:r>
      <w:r w:rsidR="001A6B77">
        <w:rPr>
          <w:rFonts w:cs="Arial"/>
          <w:b/>
          <w:bCs/>
        </w:rPr>
        <w:t>in načrtovanje izvedbe</w:t>
      </w:r>
      <w:r w:rsidRPr="000353F9">
        <w:rPr>
          <w:rFonts w:cs="Arial"/>
        </w:rPr>
        <w:t xml:space="preserve">, do </w:t>
      </w:r>
      <w:r w:rsidR="001663F2">
        <w:rPr>
          <w:rFonts w:cs="Arial"/>
        </w:rPr>
        <w:t>1</w:t>
      </w:r>
      <w:r w:rsidRPr="000353F9">
        <w:rPr>
          <w:rFonts w:cs="Arial"/>
        </w:rPr>
        <w:t xml:space="preserve"> </w:t>
      </w:r>
      <w:r>
        <w:rPr>
          <w:rFonts w:cs="Arial"/>
        </w:rPr>
        <w:t>mesec</w:t>
      </w:r>
      <w:r w:rsidRPr="000353F9">
        <w:rPr>
          <w:rFonts w:cs="Arial"/>
        </w:rPr>
        <w:t xml:space="preserve"> od podpisa pogodbe</w:t>
      </w:r>
    </w:p>
    <w:p w14:paraId="671C45DA" w14:textId="403002BA" w:rsidR="006618FD" w:rsidRPr="000353F9" w:rsidRDefault="006618FD" w:rsidP="006618FD">
      <w:pPr>
        <w:spacing w:before="60" w:after="60"/>
        <w:ind w:firstLine="340"/>
        <w:rPr>
          <w:rFonts w:cs="Arial"/>
        </w:rPr>
      </w:pPr>
      <w:r w:rsidRPr="000353F9">
        <w:rPr>
          <w:rFonts w:cs="Arial"/>
        </w:rPr>
        <w:t>A1. Izdelava</w:t>
      </w:r>
      <w:r>
        <w:rPr>
          <w:rFonts w:cs="Arial"/>
        </w:rPr>
        <w:t xml:space="preserve"> </w:t>
      </w:r>
      <w:r w:rsidR="005013A3">
        <w:rPr>
          <w:rFonts w:cs="Arial"/>
        </w:rPr>
        <w:t xml:space="preserve">terminskega </w:t>
      </w:r>
      <w:r w:rsidR="0068169B">
        <w:rPr>
          <w:rFonts w:cs="Arial"/>
        </w:rPr>
        <w:t>na</w:t>
      </w:r>
      <w:r w:rsidR="005013A3">
        <w:rPr>
          <w:rFonts w:cs="Arial"/>
        </w:rPr>
        <w:t xml:space="preserve">črta </w:t>
      </w:r>
      <w:r w:rsidRPr="000353F9">
        <w:rPr>
          <w:rFonts w:cs="Arial"/>
        </w:rPr>
        <w:t>za izvedbo javnega naročila</w:t>
      </w:r>
    </w:p>
    <w:p w14:paraId="42B0B248" w14:textId="7DA489DF" w:rsidR="006618FD" w:rsidRPr="000353F9" w:rsidRDefault="006618FD" w:rsidP="006618FD">
      <w:pPr>
        <w:spacing w:before="60" w:after="60"/>
        <w:rPr>
          <w:rFonts w:cs="Arial"/>
        </w:rPr>
      </w:pPr>
      <w:r w:rsidRPr="000353F9">
        <w:rPr>
          <w:rFonts w:cs="Arial"/>
          <w:b/>
        </w:rPr>
        <w:t>Mejnik M2</w:t>
      </w:r>
      <w:r w:rsidRPr="000353F9">
        <w:rPr>
          <w:rFonts w:cs="Arial"/>
        </w:rPr>
        <w:t xml:space="preserve"> – </w:t>
      </w:r>
      <w:r w:rsidR="0099315E">
        <w:rPr>
          <w:rFonts w:cs="Arial"/>
        </w:rPr>
        <w:t xml:space="preserve">Zajem </w:t>
      </w:r>
      <w:r w:rsidR="00877909">
        <w:rPr>
          <w:rFonts w:cs="Arial"/>
        </w:rPr>
        <w:t xml:space="preserve">in analiza </w:t>
      </w:r>
      <w:r w:rsidR="0099315E">
        <w:rPr>
          <w:rFonts w:cs="Arial"/>
        </w:rPr>
        <w:t>podatkov</w:t>
      </w:r>
      <w:r w:rsidRPr="000353F9">
        <w:rPr>
          <w:rFonts w:cs="Arial"/>
        </w:rPr>
        <w:t xml:space="preserve">, do </w:t>
      </w:r>
      <w:r w:rsidR="00877909">
        <w:rPr>
          <w:rFonts w:cs="Arial"/>
        </w:rPr>
        <w:t>3</w:t>
      </w:r>
      <w:r w:rsidRPr="000353F9">
        <w:rPr>
          <w:rFonts w:cs="Arial"/>
        </w:rPr>
        <w:t xml:space="preserve"> mesec</w:t>
      </w:r>
      <w:r w:rsidR="00EC54DE">
        <w:rPr>
          <w:rFonts w:cs="Arial"/>
        </w:rPr>
        <w:t>e</w:t>
      </w:r>
      <w:r w:rsidRPr="000353F9">
        <w:rPr>
          <w:rFonts w:cs="Arial"/>
        </w:rPr>
        <w:t xml:space="preserve"> od podpisa pogodbe</w:t>
      </w:r>
    </w:p>
    <w:p w14:paraId="0FB45830" w14:textId="3F738E62" w:rsidR="006618FD" w:rsidRPr="000353F9" w:rsidRDefault="006618FD" w:rsidP="006618FD">
      <w:pPr>
        <w:spacing w:before="60" w:after="60"/>
        <w:ind w:left="340"/>
        <w:rPr>
          <w:rFonts w:cs="Arial"/>
        </w:rPr>
      </w:pPr>
      <w:r w:rsidRPr="000353F9">
        <w:rPr>
          <w:rFonts w:cs="Arial"/>
        </w:rPr>
        <w:t xml:space="preserve">A2. </w:t>
      </w:r>
      <w:r w:rsidR="00DB5C76">
        <w:rPr>
          <w:rFonts w:cs="Arial"/>
        </w:rPr>
        <w:t>Zajem podatkov na terenu</w:t>
      </w:r>
    </w:p>
    <w:p w14:paraId="5051CB06" w14:textId="01495E5B" w:rsidR="006618FD" w:rsidRPr="000353F9" w:rsidRDefault="006618FD" w:rsidP="00863267">
      <w:pPr>
        <w:spacing w:before="60" w:after="60"/>
        <w:ind w:left="340"/>
        <w:rPr>
          <w:rFonts w:cs="Arial"/>
        </w:rPr>
      </w:pPr>
      <w:r w:rsidRPr="000353F9">
        <w:rPr>
          <w:rFonts w:cs="Arial"/>
        </w:rPr>
        <w:t xml:space="preserve">A3. </w:t>
      </w:r>
      <w:r w:rsidR="00737D53">
        <w:rPr>
          <w:rFonts w:cs="Arial"/>
        </w:rPr>
        <w:t>Analiza podatkov</w:t>
      </w:r>
    </w:p>
    <w:p w14:paraId="6CE68BC1" w14:textId="31903653" w:rsidR="006618FD" w:rsidRPr="000353F9" w:rsidRDefault="006618FD" w:rsidP="006618FD">
      <w:pPr>
        <w:spacing w:before="60" w:after="60"/>
        <w:rPr>
          <w:rFonts w:cs="Arial"/>
        </w:rPr>
      </w:pPr>
      <w:r w:rsidRPr="000353F9">
        <w:rPr>
          <w:rFonts w:cs="Arial"/>
          <w:b/>
        </w:rPr>
        <w:t>Mejnik M3</w:t>
      </w:r>
      <w:r w:rsidRPr="000353F9">
        <w:rPr>
          <w:rFonts w:cs="Arial"/>
        </w:rPr>
        <w:t xml:space="preserve"> – </w:t>
      </w:r>
      <w:r w:rsidR="00877909">
        <w:rPr>
          <w:rFonts w:cs="Arial"/>
        </w:rPr>
        <w:t xml:space="preserve">Priprava </w:t>
      </w:r>
      <w:r w:rsidR="003D6237">
        <w:rPr>
          <w:rFonts w:cs="Arial"/>
        </w:rPr>
        <w:t>rezultatov</w:t>
      </w:r>
      <w:r w:rsidRPr="000353F9">
        <w:rPr>
          <w:rFonts w:cs="Arial"/>
          <w:b/>
          <w:bCs/>
        </w:rPr>
        <w:t>,</w:t>
      </w:r>
      <w:r w:rsidRPr="000353F9">
        <w:rPr>
          <w:rFonts w:cs="Arial"/>
        </w:rPr>
        <w:t xml:space="preserve"> do </w:t>
      </w:r>
      <w:r w:rsidR="003D6237">
        <w:rPr>
          <w:rFonts w:cs="Arial"/>
        </w:rPr>
        <w:t>4</w:t>
      </w:r>
      <w:r w:rsidRPr="000353F9">
        <w:rPr>
          <w:rFonts w:cs="Arial"/>
        </w:rPr>
        <w:t xml:space="preserve"> mesece od podpisa pogodbe</w:t>
      </w:r>
    </w:p>
    <w:p w14:paraId="638C5E80" w14:textId="67730C09" w:rsidR="006618FD" w:rsidRPr="000353F9" w:rsidRDefault="006618FD" w:rsidP="006618FD">
      <w:pPr>
        <w:spacing w:before="60" w:after="60"/>
        <w:ind w:left="360"/>
        <w:rPr>
          <w:rFonts w:cs="Arial"/>
        </w:rPr>
      </w:pPr>
      <w:r w:rsidRPr="000353F9">
        <w:rPr>
          <w:rFonts w:cs="Arial"/>
        </w:rPr>
        <w:t>A</w:t>
      </w:r>
      <w:r w:rsidR="0022169D">
        <w:rPr>
          <w:rFonts w:cs="Arial"/>
        </w:rPr>
        <w:t>4</w:t>
      </w:r>
      <w:r w:rsidRPr="000353F9">
        <w:rPr>
          <w:rFonts w:cs="Arial"/>
        </w:rPr>
        <w:t>.</w:t>
      </w:r>
      <w:r>
        <w:rPr>
          <w:rFonts w:cs="Arial"/>
        </w:rPr>
        <w:t xml:space="preserve"> </w:t>
      </w:r>
      <w:r w:rsidR="000274E1">
        <w:rPr>
          <w:rFonts w:cs="Arial"/>
        </w:rPr>
        <w:t xml:space="preserve">Identifikacija </w:t>
      </w:r>
      <w:r w:rsidR="000939DC">
        <w:rPr>
          <w:rFonts w:cs="Arial"/>
        </w:rPr>
        <w:t>objektov</w:t>
      </w:r>
      <w:r w:rsidR="000274E1">
        <w:rPr>
          <w:rFonts w:cs="Arial"/>
        </w:rPr>
        <w:t xml:space="preserve"> DPI</w:t>
      </w:r>
    </w:p>
    <w:p w14:paraId="27B5E12B" w14:textId="0B62EA25" w:rsidR="006618FD" w:rsidRPr="000353F9" w:rsidRDefault="006618FD" w:rsidP="006618FD">
      <w:pPr>
        <w:spacing w:before="60" w:after="60"/>
        <w:rPr>
          <w:rFonts w:cs="Arial"/>
        </w:rPr>
      </w:pPr>
      <w:r w:rsidRPr="000353F9">
        <w:rPr>
          <w:rFonts w:cs="Arial"/>
          <w:b/>
        </w:rPr>
        <w:t>Mejnik M4</w:t>
      </w:r>
      <w:r w:rsidRPr="000353F9">
        <w:rPr>
          <w:rFonts w:cs="Arial"/>
        </w:rPr>
        <w:t xml:space="preserve"> – </w:t>
      </w:r>
      <w:r w:rsidR="00611250">
        <w:rPr>
          <w:rFonts w:cs="Arial"/>
        </w:rPr>
        <w:t>P</w:t>
      </w:r>
      <w:r w:rsidR="00486967">
        <w:rPr>
          <w:rFonts w:cs="Arial"/>
        </w:rPr>
        <w:t xml:space="preserve">revzem </w:t>
      </w:r>
      <w:r w:rsidR="00611250">
        <w:rPr>
          <w:rFonts w:cs="Arial"/>
        </w:rPr>
        <w:t xml:space="preserve">končnih </w:t>
      </w:r>
      <w:r w:rsidR="005F3DD7">
        <w:rPr>
          <w:rFonts w:cs="Arial"/>
        </w:rPr>
        <w:t>rezultatov</w:t>
      </w:r>
      <w:r w:rsidRPr="000353F9">
        <w:rPr>
          <w:rFonts w:cs="Arial"/>
        </w:rPr>
        <w:t xml:space="preserve">, </w:t>
      </w:r>
      <w:r w:rsidR="00EA7D56">
        <w:rPr>
          <w:rFonts w:cs="Arial"/>
        </w:rPr>
        <w:t xml:space="preserve">do 5 mesecev </w:t>
      </w:r>
      <w:r w:rsidRPr="000353F9">
        <w:rPr>
          <w:rFonts w:cs="Arial"/>
        </w:rPr>
        <w:t>od podpisa pogodbe</w:t>
      </w:r>
    </w:p>
    <w:p w14:paraId="115BF126" w14:textId="0B804964" w:rsidR="00EA7D56" w:rsidRPr="003D5EB1" w:rsidRDefault="00EA7D56" w:rsidP="003D5EB1">
      <w:pPr>
        <w:spacing w:before="60" w:after="60"/>
        <w:ind w:firstLine="360"/>
        <w:rPr>
          <w:rFonts w:cs="Arial"/>
        </w:rPr>
      </w:pPr>
      <w:r w:rsidRPr="003D5EB1">
        <w:rPr>
          <w:rFonts w:cs="Arial"/>
        </w:rPr>
        <w:t>A</w:t>
      </w:r>
      <w:r w:rsidR="007C67D0">
        <w:rPr>
          <w:rFonts w:cs="Arial"/>
        </w:rPr>
        <w:t>5</w:t>
      </w:r>
      <w:r w:rsidRPr="003D5EB1">
        <w:rPr>
          <w:rFonts w:cs="Arial"/>
        </w:rPr>
        <w:t xml:space="preserve">. </w:t>
      </w:r>
      <w:r w:rsidR="003D5EB1">
        <w:rPr>
          <w:rFonts w:cs="Arial"/>
        </w:rPr>
        <w:t>Vzpostavitev podatkovnega skladišča</w:t>
      </w:r>
    </w:p>
    <w:p w14:paraId="0F3EF7E7" w14:textId="5B4126E4" w:rsidR="00EA7D56" w:rsidRPr="003D5EB1" w:rsidRDefault="00EA7D56" w:rsidP="003D5EB1">
      <w:pPr>
        <w:spacing w:before="60" w:after="60"/>
        <w:ind w:firstLine="360"/>
        <w:rPr>
          <w:rFonts w:cs="Arial"/>
        </w:rPr>
      </w:pPr>
      <w:r w:rsidRPr="003D5EB1">
        <w:rPr>
          <w:rFonts w:cs="Arial"/>
        </w:rPr>
        <w:t>A</w:t>
      </w:r>
      <w:r w:rsidR="007C67D0">
        <w:rPr>
          <w:rFonts w:cs="Arial"/>
        </w:rPr>
        <w:t>6</w:t>
      </w:r>
      <w:r w:rsidRPr="003D5EB1">
        <w:rPr>
          <w:rFonts w:cs="Arial"/>
        </w:rPr>
        <w:t>.</w:t>
      </w:r>
      <w:r w:rsidRPr="000353F9">
        <w:t xml:space="preserve"> </w:t>
      </w:r>
      <w:r w:rsidR="00611250">
        <w:t xml:space="preserve">Predaja in </w:t>
      </w:r>
      <w:r>
        <w:t>p</w:t>
      </w:r>
      <w:r w:rsidRPr="000353F9">
        <w:t xml:space="preserve">revzem </w:t>
      </w:r>
      <w:r w:rsidR="005636F0">
        <w:t>rezultat</w:t>
      </w:r>
      <w:r w:rsidR="00611250">
        <w:t>ov</w:t>
      </w:r>
    </w:p>
    <w:p w14:paraId="4AEA19FE" w14:textId="77777777" w:rsidR="006618FD" w:rsidRDefault="006618FD" w:rsidP="006618FD">
      <w:pPr>
        <w:spacing w:before="60" w:after="60"/>
        <w:rPr>
          <w:rFonts w:cs="Arial"/>
        </w:rPr>
      </w:pPr>
    </w:p>
    <w:p w14:paraId="31FFA00F" w14:textId="075E0B60" w:rsidR="006618FD" w:rsidRPr="005B4CB5" w:rsidRDefault="006618FD" w:rsidP="005B4CB5">
      <w:pPr>
        <w:spacing w:before="60" w:after="60"/>
        <w:rPr>
          <w:rFonts w:cs="Arial"/>
        </w:rPr>
      </w:pPr>
      <w:r>
        <w:rPr>
          <w:rFonts w:cs="Arial"/>
        </w:rPr>
        <w:t>Ob poteku vsakega mejnika izvajalec pripravi poročilo o delu.</w:t>
      </w:r>
    </w:p>
    <w:p w14:paraId="4BC5058D" w14:textId="217676D0" w:rsidR="00CD5C9B" w:rsidRPr="000353F9" w:rsidRDefault="00CD5C9B" w:rsidP="00011762">
      <w:pPr>
        <w:pStyle w:val="Naslov1"/>
      </w:pPr>
      <w:bookmarkStart w:id="57" w:name="_Toc158424089"/>
      <w:r>
        <w:t>Ostale zahteve</w:t>
      </w:r>
      <w:bookmarkEnd w:id="57"/>
    </w:p>
    <w:p w14:paraId="3EB344BD" w14:textId="77777777" w:rsidR="00CD5C9B" w:rsidRPr="000353F9" w:rsidRDefault="00CD5C9B" w:rsidP="00CD5C9B">
      <w:pPr>
        <w:pStyle w:val="Naslov2"/>
      </w:pPr>
      <w:bookmarkStart w:id="58" w:name="_Toc143243647"/>
      <w:bookmarkStart w:id="59" w:name="_Toc148973166"/>
      <w:bookmarkStart w:id="60" w:name="_Toc158424090"/>
      <w:r w:rsidRPr="000353F9">
        <w:t>Metodološke zahteve</w:t>
      </w:r>
      <w:bookmarkEnd w:id="58"/>
      <w:bookmarkEnd w:id="59"/>
      <w:bookmarkEnd w:id="60"/>
    </w:p>
    <w:p w14:paraId="7E60D7CE" w14:textId="77777777" w:rsidR="00CD5C9B" w:rsidRPr="004C2155" w:rsidRDefault="00CD5C9B" w:rsidP="00CD5C9B">
      <w:pPr>
        <w:spacing w:before="60" w:after="60"/>
        <w:rPr>
          <w:rFonts w:eastAsia="Arial" w:cs="Arial"/>
          <w:u w:val="single"/>
        </w:rPr>
      </w:pPr>
      <w:r w:rsidRPr="004C2155">
        <w:rPr>
          <w:rFonts w:eastAsia="Arial" w:cs="Arial"/>
          <w:u w:val="single"/>
        </w:rPr>
        <w:t>Vodenje projekta in poročanje na strani izvajalca</w:t>
      </w:r>
    </w:p>
    <w:p w14:paraId="6443EF2C" w14:textId="77777777" w:rsidR="00CD5C9B" w:rsidRPr="000353F9" w:rsidRDefault="00CD5C9B" w:rsidP="00CD5C9B">
      <w:pPr>
        <w:spacing w:before="60" w:after="60"/>
        <w:rPr>
          <w:rFonts w:cs="Arial"/>
        </w:rPr>
      </w:pPr>
      <w:r w:rsidRPr="000353F9">
        <w:rPr>
          <w:rFonts w:eastAsia="Arial" w:cs="Arial"/>
        </w:rPr>
        <w:t xml:space="preserve">Vsak izvajalec posameznega sklopa je tekom izvajanja projekta dolžan na zahtevo naročnika pripravljati plan izvajanja aktivnosti in poročilo o napredku aktivnosti glede na veljavne terminske plane, poročila </w:t>
      </w:r>
      <w:r w:rsidRPr="000353F9">
        <w:rPr>
          <w:rFonts w:eastAsia="Arial" w:cs="Arial"/>
        </w:rPr>
        <w:lastRenderedPageBreak/>
        <w:t>revizorjem za potrebe pregleda/revizije, ki jih izvaja naročnik, priporočila za morebitne spremembe in dopolnitve zakonodajnega okvira in druga poročila in strokovna mnenja glede na zahteve naročnika.</w:t>
      </w:r>
    </w:p>
    <w:p w14:paraId="1D3B5636" w14:textId="77777777" w:rsidR="00CD5C9B" w:rsidRPr="000353F9" w:rsidRDefault="00CD5C9B" w:rsidP="00CD5C9B">
      <w:pPr>
        <w:spacing w:before="60" w:after="60"/>
        <w:rPr>
          <w:rFonts w:cs="Arial"/>
        </w:rPr>
      </w:pPr>
    </w:p>
    <w:p w14:paraId="08670653" w14:textId="603F1C83" w:rsidR="00CD5C9B" w:rsidRPr="000353F9" w:rsidRDefault="00CD5C9B" w:rsidP="00CD5C9B">
      <w:pPr>
        <w:spacing w:before="60" w:after="60"/>
        <w:rPr>
          <w:rFonts w:cs="Arial"/>
        </w:rPr>
      </w:pPr>
      <w:r w:rsidRPr="000353F9">
        <w:rPr>
          <w:rFonts w:cs="Arial"/>
        </w:rPr>
        <w:t>Tekom izvajanja aktivnosti, ki so predmet javnega naročila, so predvideni koordinacijski sestanki, ki jih bo vodil vodja projekta na strani naročnika z namenom razreševanja odprtih vsebinskih vprašanj in podajanja pojasnil oziroma usmerjanja pri pripravi izdelkov. Vodja projekta posameznega sklopa na strani izvajalca se je dolžan redno udeleževati planiranih koordinacijskih</w:t>
      </w:r>
      <w:r w:rsidR="006B5329">
        <w:rPr>
          <w:rFonts w:cs="Arial"/>
        </w:rPr>
        <w:t>.</w:t>
      </w:r>
      <w:r w:rsidRPr="000353F9">
        <w:rPr>
          <w:rFonts w:cs="Arial"/>
        </w:rPr>
        <w:t xml:space="preserve"> Na zahtevo naročnika ali izvajalca se po potrebi koordinacijskih sestankov udeležijo tudi ostali člani projektne skupine.</w:t>
      </w:r>
    </w:p>
    <w:p w14:paraId="736A542C" w14:textId="74976462" w:rsidR="00CD5C9B" w:rsidRPr="000353F9" w:rsidRDefault="00CD5C9B" w:rsidP="00CD5C9B">
      <w:pPr>
        <w:spacing w:before="60" w:after="60"/>
        <w:rPr>
          <w:rFonts w:cs="Arial"/>
        </w:rPr>
      </w:pPr>
      <w:r w:rsidRPr="000353F9">
        <w:rPr>
          <w:rFonts w:cs="Arial"/>
        </w:rPr>
        <w:t>Redno poročanje je mesečno do najkasneje peti (5) delovni dan v mesecu za pretekli mesec in obsega poročilo v elektronski obliki v verziji, ki jo je mogoče urejati (npr. .</w:t>
      </w:r>
      <w:proofErr w:type="spellStart"/>
      <w:r w:rsidRPr="000353F9">
        <w:rPr>
          <w:rFonts w:cs="Arial"/>
        </w:rPr>
        <w:t>docx</w:t>
      </w:r>
      <w:proofErr w:type="spellEnd"/>
      <w:r w:rsidRPr="000353F9">
        <w:rPr>
          <w:rFonts w:cs="Arial"/>
        </w:rPr>
        <w:t>), in v verziji, ki je ni mogoče spreminjati (npr. .</w:t>
      </w:r>
      <w:proofErr w:type="spellStart"/>
      <w:r w:rsidRPr="000353F9">
        <w:rPr>
          <w:rFonts w:cs="Arial"/>
        </w:rPr>
        <w:t>pdf</w:t>
      </w:r>
      <w:proofErr w:type="spellEnd"/>
      <w:r w:rsidRPr="000353F9">
        <w:rPr>
          <w:rFonts w:cs="Arial"/>
        </w:rPr>
        <w:t>). Poročilo obsega poročilo o opravljenih aktivnostih od začetka projekta s planom aktivnosti do zaključka projekta. Mejniki ter finančna realizacija in plan morata biti podana in razdelana po mesecih. V kolikor naročnik določi predlogo, mora biti poročilo izdelano v skladu s predlogo. V kolikor naročnik zahteva dopolnitev, jo je izvajalec dolžan izvesti.</w:t>
      </w:r>
    </w:p>
    <w:p w14:paraId="512C1AC3" w14:textId="77777777" w:rsidR="00CD5C9B" w:rsidRPr="000353F9" w:rsidRDefault="00CD5C9B" w:rsidP="00CD5C9B">
      <w:pPr>
        <w:spacing w:before="60" w:after="60"/>
        <w:rPr>
          <w:rFonts w:cs="Arial"/>
        </w:rPr>
      </w:pPr>
    </w:p>
    <w:p w14:paraId="240B9192" w14:textId="77777777" w:rsidR="00CD5C9B" w:rsidRPr="000353F9" w:rsidRDefault="00CD5C9B" w:rsidP="00CD5C9B">
      <w:pPr>
        <w:spacing w:before="60" w:after="60"/>
        <w:rPr>
          <w:rFonts w:cs="Arial"/>
          <w:u w:val="single"/>
        </w:rPr>
      </w:pPr>
      <w:r w:rsidRPr="000353F9">
        <w:rPr>
          <w:rFonts w:eastAsia="Arial" w:cs="Arial"/>
          <w:u w:val="single"/>
        </w:rPr>
        <w:t>Metodologija razvoja in terminski načrt</w:t>
      </w:r>
    </w:p>
    <w:p w14:paraId="6ADC42A3" w14:textId="77777777" w:rsidR="00CD5C9B" w:rsidRPr="000353F9" w:rsidRDefault="00CD5C9B" w:rsidP="00CD5C9B">
      <w:pPr>
        <w:spacing w:before="60" w:after="60"/>
        <w:rPr>
          <w:rFonts w:cs="Arial"/>
        </w:rPr>
      </w:pPr>
      <w:r w:rsidRPr="000353F9">
        <w:rPr>
          <w:rFonts w:eastAsia="Arial" w:cs="Arial"/>
        </w:rPr>
        <w:t>Ponudbi mora izvajalec predložiti predlog podrobnega terminskega načrta. Zahteve za terminski načrt so naslednje:</w:t>
      </w:r>
    </w:p>
    <w:p w14:paraId="1EF554B0" w14:textId="77777777" w:rsidR="00CD5C9B" w:rsidRPr="000353F9" w:rsidRDefault="00CD5C9B" w:rsidP="00CD5C9B">
      <w:pPr>
        <w:pStyle w:val="Odstavekseznama"/>
        <w:numPr>
          <w:ilvl w:val="0"/>
          <w:numId w:val="19"/>
        </w:numPr>
        <w:tabs>
          <w:tab w:val="left" w:pos="346"/>
        </w:tabs>
        <w:spacing w:before="60" w:after="60" w:line="256" w:lineRule="auto"/>
      </w:pPr>
      <w:r w:rsidRPr="000353F9">
        <w:t>terminski načrt mora obsegati aktivnosti, ki so zajete v Tehnični specifikaciji in mora biti skladen z zahtevami naročnika iz Tehničnih specifikacij. Izvajalec mora pri pripravi terminskega načrta smiselno upoštevati obdobja dopustov, v katerih bodo člani projektne skupine naročnika predvidoma omejeno razpoložljivi v času dopustov;</w:t>
      </w:r>
    </w:p>
    <w:p w14:paraId="44BEA5F3" w14:textId="77777777" w:rsidR="00CD5C9B" w:rsidRPr="000353F9" w:rsidRDefault="00CD5C9B" w:rsidP="00CD5C9B">
      <w:pPr>
        <w:pStyle w:val="Odstavekseznama"/>
        <w:numPr>
          <w:ilvl w:val="0"/>
          <w:numId w:val="19"/>
        </w:numPr>
        <w:tabs>
          <w:tab w:val="left" w:pos="346"/>
        </w:tabs>
        <w:spacing w:before="60" w:after="60" w:line="256" w:lineRule="auto"/>
      </w:pPr>
      <w:r w:rsidRPr="000353F9">
        <w:t>predlog terminskega načrta mora vključevati tudi naloge, ki jih bo moral izvesti naročnik ter opis pogojev za izvedbo posameznih aktivnosti, ki jih mora zagotoviti naročnik;</w:t>
      </w:r>
    </w:p>
    <w:p w14:paraId="60F13617" w14:textId="77777777" w:rsidR="00CD5C9B" w:rsidRPr="000353F9" w:rsidRDefault="00CD5C9B" w:rsidP="00CD5C9B">
      <w:pPr>
        <w:pStyle w:val="Odstavekseznama"/>
        <w:numPr>
          <w:ilvl w:val="0"/>
          <w:numId w:val="19"/>
        </w:numPr>
        <w:tabs>
          <w:tab w:val="left" w:pos="346"/>
        </w:tabs>
        <w:spacing w:before="60" w:after="60" w:line="256" w:lineRule="auto"/>
      </w:pPr>
      <w:r w:rsidRPr="000353F9">
        <w:t>terminski načrt mora upoštevati časovne roke iz Tehnične specifikacije;</w:t>
      </w:r>
    </w:p>
    <w:p w14:paraId="20B4EFE4" w14:textId="77777777" w:rsidR="00CD5C9B" w:rsidRPr="000353F9" w:rsidRDefault="00CD5C9B" w:rsidP="00CD5C9B">
      <w:pPr>
        <w:pStyle w:val="Odstavekseznama"/>
        <w:numPr>
          <w:ilvl w:val="0"/>
          <w:numId w:val="19"/>
        </w:numPr>
        <w:tabs>
          <w:tab w:val="left" w:pos="346"/>
        </w:tabs>
        <w:spacing w:before="60" w:after="60" w:line="256" w:lineRule="auto"/>
      </w:pPr>
      <w:r w:rsidRPr="000353F9">
        <w:t>terminski načrt mora vključevati podrobnejšo razčlenitev aktivnosti glede na podane aktivnosti v tehničnih specifikacijah. Za vsako aktivnost mora biti podan začetek, konec in trajanje;</w:t>
      </w:r>
    </w:p>
    <w:p w14:paraId="5863C802" w14:textId="77777777" w:rsidR="00CD5C9B" w:rsidRPr="000353F9" w:rsidRDefault="00CD5C9B" w:rsidP="00CD5C9B">
      <w:pPr>
        <w:pStyle w:val="Odstavekseznama"/>
        <w:numPr>
          <w:ilvl w:val="0"/>
          <w:numId w:val="19"/>
        </w:numPr>
        <w:tabs>
          <w:tab w:val="left" w:pos="346"/>
        </w:tabs>
        <w:spacing w:before="60" w:after="60" w:line="256" w:lineRule="auto"/>
      </w:pPr>
      <w:r w:rsidRPr="000353F9">
        <w:t>predlog terminskega načrta mora naročniku omogočati nadzor nad potekom projekta v časovnem in vsebinskem smislu.</w:t>
      </w:r>
    </w:p>
    <w:p w14:paraId="06FCC7D3" w14:textId="77777777" w:rsidR="00CD5C9B" w:rsidRPr="000353F9" w:rsidRDefault="00CD5C9B" w:rsidP="00CD5C9B">
      <w:pPr>
        <w:spacing w:before="60" w:after="60"/>
        <w:rPr>
          <w:rFonts w:cs="Arial"/>
        </w:rPr>
      </w:pPr>
      <w:r w:rsidRPr="000353F9">
        <w:rPr>
          <w:rFonts w:eastAsia="Arial" w:cs="Arial"/>
        </w:rPr>
        <w:t>Predlog terminskega načrta bosta naročnik in izvajalec uskladila v okviru zagonskih aktivnosti projekta. Usklajen in potrjen podroben terminski načrt bo podlaga za izvajanje in spremljanje napredka projekta.</w:t>
      </w:r>
    </w:p>
    <w:p w14:paraId="4077B76F" w14:textId="77777777" w:rsidR="00CD5C9B" w:rsidRPr="006618FD" w:rsidRDefault="00CD5C9B" w:rsidP="006618FD">
      <w:pPr>
        <w:rPr>
          <w:rFonts w:eastAsia="Yu Mincho" w:cs="Arial"/>
          <w:color w:val="000000" w:themeColor="text1"/>
        </w:rPr>
      </w:pPr>
    </w:p>
    <w:p w14:paraId="50A30371" w14:textId="3B745E49" w:rsidR="00C06AE7" w:rsidRPr="00D36A8C" w:rsidRDefault="1F178AD0" w:rsidP="00CC4401">
      <w:pPr>
        <w:pStyle w:val="Naslov1"/>
      </w:pPr>
      <w:bookmarkStart w:id="61" w:name="_Ref465621478"/>
      <w:bookmarkStart w:id="62" w:name="_Toc486336511"/>
      <w:bookmarkStart w:id="63" w:name="_Toc1939988418"/>
      <w:bookmarkStart w:id="64" w:name="_Toc1468985789"/>
      <w:bookmarkStart w:id="65" w:name="_Toc59613007"/>
      <w:bookmarkStart w:id="66" w:name="_Toc182272531"/>
      <w:bookmarkStart w:id="67" w:name="_Toc60546894"/>
      <w:bookmarkStart w:id="68" w:name="_Toc158424091"/>
      <w:r w:rsidRPr="00D36A8C">
        <w:t>J</w:t>
      </w:r>
      <w:r w:rsidR="638AAA7D" w:rsidRPr="00D36A8C">
        <w:t>amčevanje in vzdrževanje</w:t>
      </w:r>
      <w:bookmarkEnd w:id="61"/>
      <w:bookmarkEnd w:id="62"/>
      <w:bookmarkEnd w:id="63"/>
      <w:bookmarkEnd w:id="64"/>
      <w:bookmarkEnd w:id="65"/>
      <w:bookmarkEnd w:id="66"/>
      <w:bookmarkEnd w:id="67"/>
      <w:bookmarkEnd w:id="68"/>
    </w:p>
    <w:p w14:paraId="5564A0FB" w14:textId="2A316E65" w:rsidR="7A8D2F34" w:rsidRPr="00D36A8C" w:rsidRDefault="00B52198" w:rsidP="1F495E20">
      <w:pPr>
        <w:rPr>
          <w:rFonts w:eastAsia="Arial" w:cs="Arial"/>
          <w:color w:val="000000" w:themeColor="text1"/>
        </w:rPr>
      </w:pPr>
      <w:r>
        <w:rPr>
          <w:rFonts w:eastAsia="Arial" w:cs="Arial"/>
          <w:color w:val="000000" w:themeColor="text1"/>
        </w:rPr>
        <w:t>Izvajalec j</w:t>
      </w:r>
      <w:r w:rsidR="7A8D2F34" w:rsidRPr="00D36A8C">
        <w:rPr>
          <w:rFonts w:eastAsia="Arial" w:cs="Arial"/>
          <w:color w:val="000000" w:themeColor="text1"/>
        </w:rPr>
        <w:t>amč</w:t>
      </w:r>
      <w:r>
        <w:rPr>
          <w:rFonts w:eastAsia="Arial" w:cs="Arial"/>
          <w:color w:val="000000" w:themeColor="text1"/>
        </w:rPr>
        <w:t xml:space="preserve">i, da bo </w:t>
      </w:r>
      <w:r w:rsidR="002E5170">
        <w:rPr>
          <w:rFonts w:eastAsia="Arial" w:cs="Arial"/>
          <w:color w:val="000000" w:themeColor="text1"/>
        </w:rPr>
        <w:t xml:space="preserve">eno leto po zaključku izvedbe naročila odpravil </w:t>
      </w:r>
      <w:r w:rsidR="004C1F66">
        <w:rPr>
          <w:rFonts w:eastAsia="Arial" w:cs="Arial"/>
          <w:color w:val="000000" w:themeColor="text1"/>
        </w:rPr>
        <w:t xml:space="preserve">morebitne skrite </w:t>
      </w:r>
      <w:r w:rsidR="00D96C46">
        <w:rPr>
          <w:rFonts w:eastAsia="Arial" w:cs="Arial"/>
          <w:color w:val="000000" w:themeColor="text1"/>
        </w:rPr>
        <w:t xml:space="preserve">pomanjkljivosti </w:t>
      </w:r>
      <w:r w:rsidR="00BA616C">
        <w:rPr>
          <w:rFonts w:eastAsia="Arial" w:cs="Arial"/>
          <w:color w:val="000000" w:themeColor="text1"/>
        </w:rPr>
        <w:t>v predanih rezultatih (</w:t>
      </w:r>
      <w:r w:rsidR="000E22AB">
        <w:rPr>
          <w:rFonts w:eastAsia="Arial" w:cs="Arial"/>
          <w:color w:val="000000" w:themeColor="text1"/>
        </w:rPr>
        <w:t xml:space="preserve">kvaliteta </w:t>
      </w:r>
      <w:r w:rsidR="00BA616C">
        <w:rPr>
          <w:rFonts w:eastAsia="Arial" w:cs="Arial"/>
          <w:color w:val="000000" w:themeColor="text1"/>
        </w:rPr>
        <w:t xml:space="preserve">oblak točk, </w:t>
      </w:r>
      <w:r w:rsidR="000E22AB">
        <w:rPr>
          <w:rFonts w:eastAsia="Arial" w:cs="Arial"/>
          <w:color w:val="000000" w:themeColor="text1"/>
        </w:rPr>
        <w:t>(ne)</w:t>
      </w:r>
      <w:r w:rsidR="00D96C46">
        <w:rPr>
          <w:rFonts w:eastAsia="Arial" w:cs="Arial"/>
          <w:color w:val="000000" w:themeColor="text1"/>
        </w:rPr>
        <w:t xml:space="preserve">identificirani gradniki </w:t>
      </w:r>
      <w:r w:rsidR="005A74BA">
        <w:rPr>
          <w:rFonts w:eastAsia="Arial" w:cs="Arial"/>
          <w:color w:val="000000" w:themeColor="text1"/>
        </w:rPr>
        <w:t>DPI)</w:t>
      </w:r>
      <w:r w:rsidR="000E22AB">
        <w:rPr>
          <w:rFonts w:eastAsia="Arial" w:cs="Arial"/>
          <w:color w:val="000000" w:themeColor="text1"/>
        </w:rPr>
        <w:t>.</w:t>
      </w:r>
    </w:p>
    <w:p w14:paraId="4A9305F8" w14:textId="064011D8" w:rsidR="1F495E20" w:rsidRPr="00D36A8C" w:rsidRDefault="1F495E20" w:rsidP="1F495E20">
      <w:pPr>
        <w:rPr>
          <w:rFonts w:eastAsia="Arial" w:cs="Arial"/>
          <w:i/>
          <w:iCs/>
          <w:color w:val="000000" w:themeColor="text1"/>
        </w:rPr>
      </w:pPr>
    </w:p>
    <w:p w14:paraId="6EEF3349" w14:textId="78BA79B7" w:rsidR="3D3AF2E1" w:rsidRPr="00D36A8C" w:rsidRDefault="3D3AF2E1" w:rsidP="74865F03">
      <w:pPr>
        <w:rPr>
          <w:color w:val="000000" w:themeColor="text1"/>
        </w:rPr>
      </w:pPr>
    </w:p>
    <w:p w14:paraId="5E256CAB" w14:textId="2680025D" w:rsidR="3D3AF2E1" w:rsidRPr="00D36A8C" w:rsidRDefault="3D3AF2E1" w:rsidP="3D3AF2E1">
      <w:pPr>
        <w:rPr>
          <w:color w:val="000000" w:themeColor="text1"/>
        </w:rPr>
      </w:pPr>
    </w:p>
    <w:p w14:paraId="455AF509" w14:textId="39F10E96" w:rsidR="1F495E20" w:rsidRPr="00D36A8C" w:rsidRDefault="1F495E20" w:rsidP="74865F03">
      <w:pPr>
        <w:rPr>
          <w:color w:val="000000" w:themeColor="text1"/>
        </w:rPr>
      </w:pPr>
    </w:p>
    <w:p w14:paraId="32A13D23" w14:textId="77777777" w:rsidR="00144D81" w:rsidRPr="00D36A8C" w:rsidRDefault="00144D81" w:rsidP="00144D81">
      <w:pPr>
        <w:spacing w:before="60" w:after="60"/>
        <w:rPr>
          <w:rFonts w:cs="Arial"/>
        </w:rPr>
      </w:pPr>
    </w:p>
    <w:p w14:paraId="76F045FD" w14:textId="1D57A1D3" w:rsidR="00A9238B" w:rsidRDefault="00A9238B">
      <w:pPr>
        <w:spacing w:after="160"/>
        <w:jc w:val="left"/>
        <w:rPr>
          <w:rFonts w:cs="Arial"/>
        </w:rPr>
      </w:pPr>
      <w:r>
        <w:rPr>
          <w:rFonts w:cs="Arial"/>
        </w:rPr>
        <w:br w:type="page"/>
      </w:r>
    </w:p>
    <w:p w14:paraId="74EEF37C" w14:textId="23C4539B" w:rsidR="009A30FC" w:rsidRDefault="009A30FC" w:rsidP="007C575B">
      <w:pPr>
        <w:spacing w:after="160"/>
        <w:jc w:val="left"/>
        <w:rPr>
          <w:rFonts w:cs="Arial"/>
          <w:b/>
          <w:bCs/>
        </w:rPr>
      </w:pPr>
      <w:r>
        <w:rPr>
          <w:rFonts w:cs="Arial"/>
          <w:b/>
          <w:bCs/>
        </w:rPr>
        <w:lastRenderedPageBreak/>
        <w:t>PRILOGA</w:t>
      </w:r>
      <w:r w:rsidR="000D3AC0">
        <w:rPr>
          <w:rFonts w:cs="Arial"/>
          <w:b/>
          <w:bCs/>
        </w:rPr>
        <w:t xml:space="preserve"> A</w:t>
      </w:r>
    </w:p>
    <w:p w14:paraId="1F2E3EAF" w14:textId="77777777" w:rsidR="009A30FC" w:rsidRDefault="009A30FC" w:rsidP="00F81A46"/>
    <w:p w14:paraId="5E204665" w14:textId="6F1432D4" w:rsidR="007C575B" w:rsidRPr="001004C9" w:rsidRDefault="007C575B" w:rsidP="007C575B">
      <w:pPr>
        <w:spacing w:after="160"/>
        <w:jc w:val="left"/>
        <w:rPr>
          <w:rFonts w:cs="Arial"/>
          <w:b/>
          <w:bCs/>
        </w:rPr>
      </w:pPr>
      <w:r w:rsidRPr="001004C9">
        <w:rPr>
          <w:rFonts w:cs="Arial"/>
          <w:b/>
          <w:bCs/>
        </w:rPr>
        <w:t>Glavne in regionalne ceste:</w:t>
      </w:r>
    </w:p>
    <w:p w14:paraId="17396DC1" w14:textId="77777777" w:rsidR="007C575B" w:rsidRPr="007C575B" w:rsidRDefault="007C575B" w:rsidP="007C575B">
      <w:pPr>
        <w:spacing w:after="160"/>
        <w:jc w:val="left"/>
        <w:rPr>
          <w:rFonts w:cs="Arial"/>
        </w:rPr>
      </w:pPr>
      <w:r w:rsidRPr="007C575B">
        <w:rPr>
          <w:rFonts w:cs="Arial"/>
        </w:rPr>
        <w:t>Državne ceste, ki jih upravlja Direkcija za infrastrukturo, delimo na glavne ceste I. in II. reda ter regionalne ceste I., II. in III. reda in turistične regionalne ceste (RT).</w:t>
      </w:r>
    </w:p>
    <w:p w14:paraId="1EDB62F5" w14:textId="77777777" w:rsidR="007C575B" w:rsidRPr="007C575B" w:rsidRDefault="007C575B" w:rsidP="007C575B">
      <w:pPr>
        <w:pStyle w:val="Odstavekseznama"/>
        <w:numPr>
          <w:ilvl w:val="0"/>
          <w:numId w:val="12"/>
        </w:numPr>
        <w:jc w:val="left"/>
        <w:rPr>
          <w:rFonts w:cs="Arial"/>
        </w:rPr>
      </w:pPr>
      <w:r w:rsidRPr="007C575B">
        <w:rPr>
          <w:rFonts w:cs="Arial"/>
        </w:rPr>
        <w:t>Glavne ceste I. reda (G1) so državne ceste namenjene prometnemu povezovanju med središči regionalnega pomena. Navezujejo se na ceste enake ali višje kategorije v državi in na cestni sistem sosednjih držav.</w:t>
      </w:r>
    </w:p>
    <w:p w14:paraId="062A6CE2" w14:textId="1D63AD2B" w:rsidR="001004C9" w:rsidRPr="001004C9" w:rsidRDefault="007C575B" w:rsidP="001004C9">
      <w:pPr>
        <w:pStyle w:val="Odstavekseznama"/>
        <w:numPr>
          <w:ilvl w:val="0"/>
          <w:numId w:val="12"/>
        </w:numPr>
        <w:jc w:val="left"/>
        <w:rPr>
          <w:rFonts w:cs="Arial"/>
        </w:rPr>
      </w:pPr>
      <w:r w:rsidRPr="007C575B">
        <w:rPr>
          <w:rFonts w:cs="Arial"/>
        </w:rPr>
        <w:t>Glavne ceste II. reda (G2) so ceste namenjene prometnemu povezovanju med večjimi središči lokalnih skupnosti in navezovanju prometa na državne ceste enake ali višje kategorije ter vzporednim povezavam avtocestam in hitrim cestam ter na cestni sistem sosednjih držav.</w:t>
      </w:r>
    </w:p>
    <w:p w14:paraId="7C21362A" w14:textId="49D186BA" w:rsidR="007C575B" w:rsidRPr="007C575B" w:rsidRDefault="007C575B" w:rsidP="007C575B">
      <w:pPr>
        <w:pStyle w:val="Odstavekseznama"/>
        <w:numPr>
          <w:ilvl w:val="0"/>
          <w:numId w:val="12"/>
        </w:numPr>
        <w:jc w:val="left"/>
        <w:rPr>
          <w:rFonts w:cs="Arial"/>
        </w:rPr>
      </w:pPr>
      <w:r w:rsidRPr="007C575B">
        <w:rPr>
          <w:rFonts w:cs="Arial"/>
        </w:rPr>
        <w:t>Regionalna cesta I. reda (R1) je državna cesta, namenjena prometnemu povezovanju pomembnejših središč lokalnih skupnosti in navezovanju prometa na državne ceste enake ali višje kategorije.</w:t>
      </w:r>
    </w:p>
    <w:p w14:paraId="13EC1D57" w14:textId="77777777" w:rsidR="007C575B" w:rsidRPr="007C575B" w:rsidRDefault="007C575B" w:rsidP="007C575B">
      <w:pPr>
        <w:pStyle w:val="Odstavekseznama"/>
        <w:numPr>
          <w:ilvl w:val="0"/>
          <w:numId w:val="12"/>
        </w:numPr>
        <w:jc w:val="left"/>
        <w:rPr>
          <w:rFonts w:cs="Arial"/>
        </w:rPr>
      </w:pPr>
      <w:r w:rsidRPr="007C575B">
        <w:rPr>
          <w:rFonts w:cs="Arial"/>
        </w:rPr>
        <w:t>Regionalna cesta II. reda (R2) je državna cesta, namenjena prometnemu povezovanju središč lokalnih skupnosti in navezovanju prometa na državne ceste enake ali višje kategorije.</w:t>
      </w:r>
    </w:p>
    <w:p w14:paraId="34A67548" w14:textId="5FF571C5" w:rsidR="007C575B" w:rsidRPr="007C575B" w:rsidRDefault="007C575B" w:rsidP="007C575B">
      <w:pPr>
        <w:pStyle w:val="Odstavekseznama"/>
        <w:numPr>
          <w:ilvl w:val="0"/>
          <w:numId w:val="12"/>
        </w:numPr>
        <w:jc w:val="left"/>
        <w:rPr>
          <w:rFonts w:cs="Arial"/>
        </w:rPr>
      </w:pPr>
      <w:r w:rsidRPr="007C575B">
        <w:rPr>
          <w:rFonts w:cs="Arial"/>
        </w:rPr>
        <w:t>Regionalna cesta III. reda (R3) je državna cesta, namenjena prometnemu povezovanju središč lokalnih skupnosti, za državo pomembnih turističnih (turistične ceste (RT)) in obmejnih območij ter mejnih prehodov z državnimi cestami enake ali višje kategorije, kadar po predpisanih merilih za kategorizacijo ne doseže višje kategorije.</w:t>
      </w:r>
    </w:p>
    <w:p w14:paraId="542D95A3" w14:textId="62E9AA4E" w:rsidR="003914E3" w:rsidRDefault="003914E3" w:rsidP="003914E3">
      <w:r>
        <w:fldChar w:fldCharType="begin"/>
      </w:r>
      <w:r>
        <w:instrText xml:space="preserve"> REF _Ref152335347 \h </w:instrText>
      </w:r>
      <w:r>
        <w:fldChar w:fldCharType="separate"/>
      </w:r>
      <w:r w:rsidR="00251A4B">
        <w:t>Tabela 3</w:t>
      </w:r>
      <w:r w:rsidR="00251A4B">
        <w:rPr>
          <w:noProof/>
        </w:rPr>
        <w:t>3</w:t>
      </w:r>
      <w:r>
        <w:fldChar w:fldCharType="end"/>
      </w:r>
      <w:r w:rsidRPr="003914E3">
        <w:t xml:space="preserve"> prikazuje omrežje vzdrževanih cest v km po upravlja</w:t>
      </w:r>
      <w:r w:rsidR="00EF0A1A">
        <w:t>lcih</w:t>
      </w:r>
      <w:r w:rsidRPr="003914E3">
        <w:t xml:space="preserve"> za leto 2022</w:t>
      </w:r>
      <w:r w:rsidR="00EF0A1A">
        <w:t xml:space="preserve">. </w:t>
      </w:r>
      <w:r w:rsidR="00F05413">
        <w:fldChar w:fldCharType="begin"/>
      </w:r>
      <w:r w:rsidR="00F05413">
        <w:instrText xml:space="preserve"> REF _Ref152337715 \h </w:instrText>
      </w:r>
      <w:r w:rsidR="00F05413">
        <w:fldChar w:fldCharType="separate"/>
      </w:r>
      <w:r w:rsidR="00251A4B">
        <w:t xml:space="preserve">Slika </w:t>
      </w:r>
      <w:r w:rsidR="00251A4B">
        <w:rPr>
          <w:noProof/>
        </w:rPr>
        <w:t>3</w:t>
      </w:r>
      <w:r w:rsidR="00F05413">
        <w:fldChar w:fldCharType="end"/>
      </w:r>
      <w:r w:rsidR="00F05413">
        <w:t xml:space="preserve"> </w:t>
      </w:r>
      <w:r w:rsidR="00EF0A1A">
        <w:t xml:space="preserve">prikazuje </w:t>
      </w:r>
      <w:r w:rsidR="00F05413">
        <w:t>p</w:t>
      </w:r>
      <w:r w:rsidR="00F05413" w:rsidRPr="00F05413">
        <w:t>regled dolžin javnih cest po kategorijah za leto 2022</w:t>
      </w:r>
      <w:r w:rsidR="00F05413">
        <w:t>.</w:t>
      </w:r>
    </w:p>
    <w:p w14:paraId="2E8656FE" w14:textId="77777777" w:rsidR="003914E3" w:rsidRDefault="003914E3" w:rsidP="003914E3">
      <w:pPr>
        <w:rPr>
          <w:i/>
          <w:iCs/>
        </w:rPr>
      </w:pPr>
    </w:p>
    <w:p w14:paraId="3F9C2B03" w14:textId="0444E75F" w:rsidR="009B687B" w:rsidRPr="00A77B65" w:rsidRDefault="009B687B" w:rsidP="00A77B65">
      <w:pPr>
        <w:pStyle w:val="Napis"/>
      </w:pPr>
      <w:bookmarkStart w:id="69" w:name="_Ref152335347"/>
      <w:r>
        <w:t xml:space="preserve">Tabela </w:t>
      </w:r>
      <w:r w:rsidR="00EF0A1A">
        <w:t>3</w:t>
      </w:r>
      <w:fldSimple w:instr=" SEQ Tabela \* ARABIC ">
        <w:r w:rsidR="00251A4B">
          <w:rPr>
            <w:noProof/>
          </w:rPr>
          <w:t>3</w:t>
        </w:r>
      </w:fldSimple>
      <w:bookmarkEnd w:id="69"/>
      <w:r>
        <w:t xml:space="preserve">. </w:t>
      </w:r>
      <w:r w:rsidR="00175C97" w:rsidRPr="00175C97">
        <w:t>Pregled dolžin javnih cest</w:t>
      </w:r>
      <w:r w:rsidRPr="009B687B">
        <w:t xml:space="preserve"> (Vir: </w:t>
      </w:r>
      <w:hyperlink r:id="rId21" w:history="1">
        <w:r w:rsidR="00C47F5D" w:rsidRPr="00D970AA">
          <w:rPr>
            <w:rStyle w:val="Hiperpovezava"/>
          </w:rPr>
          <w:t>https://www.gov.si/teme/cestna-infrastruktura/</w:t>
        </w:r>
      </w:hyperlink>
      <w:r w:rsidRPr="009B687B">
        <w:t>)</w:t>
      </w:r>
    </w:p>
    <w:tbl>
      <w:tblPr>
        <w:tblStyle w:val="Tabelamrea"/>
        <w:tblW w:w="0" w:type="auto"/>
        <w:jc w:val="center"/>
        <w:tblLook w:val="04A0" w:firstRow="1" w:lastRow="0" w:firstColumn="1" w:lastColumn="0" w:noHBand="0" w:noVBand="1"/>
      </w:tblPr>
      <w:tblGrid>
        <w:gridCol w:w="2830"/>
        <w:gridCol w:w="2696"/>
        <w:gridCol w:w="2127"/>
      </w:tblGrid>
      <w:tr w:rsidR="00D00AB8" w:rsidRPr="00D00AB8" w14:paraId="24420D7B" w14:textId="77777777" w:rsidTr="00C94B93">
        <w:trPr>
          <w:trHeight w:val="283"/>
          <w:jc w:val="center"/>
        </w:trPr>
        <w:tc>
          <w:tcPr>
            <w:tcW w:w="2830" w:type="dxa"/>
            <w:shd w:val="clear" w:color="auto" w:fill="D0CECE" w:themeFill="background2" w:themeFillShade="E6"/>
            <w:vAlign w:val="center"/>
          </w:tcPr>
          <w:p w14:paraId="623DFFEA" w14:textId="6D1CF137" w:rsidR="00D00AB8" w:rsidRPr="00A77B65" w:rsidRDefault="00A77B65" w:rsidP="00D00AB8">
            <w:pPr>
              <w:spacing w:after="0"/>
              <w:jc w:val="left"/>
              <w:rPr>
                <w:b/>
                <w:bCs/>
                <w:lang w:val="sl-SI"/>
              </w:rPr>
            </w:pPr>
            <w:r w:rsidRPr="00A77B65">
              <w:rPr>
                <w:b/>
                <w:bCs/>
                <w:lang w:val="sl-SI"/>
              </w:rPr>
              <w:t>Upravlja</w:t>
            </w:r>
            <w:r w:rsidR="004F366B">
              <w:rPr>
                <w:b/>
                <w:bCs/>
                <w:lang w:val="sl-SI"/>
              </w:rPr>
              <w:t>lec</w:t>
            </w:r>
          </w:p>
        </w:tc>
        <w:tc>
          <w:tcPr>
            <w:tcW w:w="2696" w:type="dxa"/>
            <w:shd w:val="clear" w:color="auto" w:fill="D0CECE" w:themeFill="background2" w:themeFillShade="E6"/>
            <w:vAlign w:val="center"/>
          </w:tcPr>
          <w:p w14:paraId="7F8FA24C" w14:textId="5FF5225B" w:rsidR="00D00AB8" w:rsidRPr="00A77B65" w:rsidRDefault="00A77B65" w:rsidP="00D00AB8">
            <w:pPr>
              <w:spacing w:after="0"/>
              <w:jc w:val="left"/>
              <w:rPr>
                <w:b/>
                <w:bCs/>
                <w:lang w:val="sl-SI"/>
              </w:rPr>
            </w:pPr>
            <w:r w:rsidRPr="00A77B65">
              <w:rPr>
                <w:b/>
                <w:bCs/>
                <w:lang w:val="sl-SI"/>
              </w:rPr>
              <w:t>Kategorija</w:t>
            </w:r>
          </w:p>
        </w:tc>
        <w:tc>
          <w:tcPr>
            <w:tcW w:w="2127" w:type="dxa"/>
            <w:shd w:val="clear" w:color="auto" w:fill="D0CECE" w:themeFill="background2" w:themeFillShade="E6"/>
            <w:vAlign w:val="center"/>
          </w:tcPr>
          <w:p w14:paraId="44524C33" w14:textId="14490A64" w:rsidR="00D00AB8" w:rsidRPr="00A77B65" w:rsidRDefault="00A77B65" w:rsidP="00D00AB8">
            <w:pPr>
              <w:spacing w:after="0"/>
              <w:jc w:val="left"/>
              <w:rPr>
                <w:b/>
                <w:bCs/>
                <w:lang w:val="sl-SI"/>
              </w:rPr>
            </w:pPr>
            <w:r w:rsidRPr="00A77B65">
              <w:rPr>
                <w:b/>
                <w:bCs/>
                <w:lang w:val="sl-SI"/>
              </w:rPr>
              <w:t>Dolžina cest [km]</w:t>
            </w:r>
          </w:p>
        </w:tc>
      </w:tr>
      <w:tr w:rsidR="00C47F5D" w:rsidRPr="00D00AB8" w14:paraId="435C55DF" w14:textId="77777777" w:rsidTr="00C94B93">
        <w:trPr>
          <w:trHeight w:val="283"/>
          <w:jc w:val="center"/>
        </w:trPr>
        <w:tc>
          <w:tcPr>
            <w:tcW w:w="2830" w:type="dxa"/>
            <w:vAlign w:val="center"/>
          </w:tcPr>
          <w:p w14:paraId="31096AEC" w14:textId="3BB031A9" w:rsidR="009B687B" w:rsidRPr="00D00AB8" w:rsidRDefault="009B687B" w:rsidP="00D00AB8">
            <w:pPr>
              <w:spacing w:after="0"/>
              <w:jc w:val="left"/>
              <w:rPr>
                <w:lang w:val="sl-SI" w:eastAsia="zh-CN"/>
              </w:rPr>
            </w:pPr>
            <w:r w:rsidRPr="00D00AB8">
              <w:rPr>
                <w:lang w:val="sl-SI"/>
              </w:rPr>
              <w:t>DARS</w:t>
            </w:r>
          </w:p>
        </w:tc>
        <w:tc>
          <w:tcPr>
            <w:tcW w:w="2696" w:type="dxa"/>
            <w:vAlign w:val="center"/>
          </w:tcPr>
          <w:p w14:paraId="5157B5D4" w14:textId="51EFCAF1" w:rsidR="009B687B" w:rsidRPr="00D00AB8" w:rsidRDefault="009F5419" w:rsidP="00D00AB8">
            <w:pPr>
              <w:spacing w:after="0"/>
              <w:jc w:val="left"/>
              <w:rPr>
                <w:lang w:val="sl-SI" w:eastAsia="zh-CN"/>
              </w:rPr>
            </w:pPr>
            <w:r w:rsidRPr="00D00AB8">
              <w:rPr>
                <w:lang w:val="sl-SI"/>
              </w:rPr>
              <w:t>A</w:t>
            </w:r>
            <w:r w:rsidR="009B687B" w:rsidRPr="00D00AB8">
              <w:rPr>
                <w:lang w:val="sl-SI"/>
              </w:rPr>
              <w:t>vtoceste in hitre ceste</w:t>
            </w:r>
          </w:p>
        </w:tc>
        <w:tc>
          <w:tcPr>
            <w:tcW w:w="2127" w:type="dxa"/>
            <w:vAlign w:val="center"/>
          </w:tcPr>
          <w:p w14:paraId="2CE7600B" w14:textId="210C19A8" w:rsidR="009B687B" w:rsidRPr="00D00AB8" w:rsidRDefault="009B687B" w:rsidP="00D00AB8">
            <w:pPr>
              <w:spacing w:after="0"/>
              <w:jc w:val="right"/>
              <w:rPr>
                <w:lang w:val="sl-SI" w:eastAsia="zh-CN"/>
              </w:rPr>
            </w:pPr>
            <w:r w:rsidRPr="00D00AB8">
              <w:rPr>
                <w:lang w:val="sl-SI"/>
              </w:rPr>
              <w:t>624,81</w:t>
            </w:r>
          </w:p>
        </w:tc>
      </w:tr>
      <w:tr w:rsidR="00C47F5D" w:rsidRPr="00D00AB8" w14:paraId="4D7DC255" w14:textId="77777777" w:rsidTr="00C94B93">
        <w:trPr>
          <w:trHeight w:val="283"/>
          <w:jc w:val="center"/>
        </w:trPr>
        <w:tc>
          <w:tcPr>
            <w:tcW w:w="2830" w:type="dxa"/>
            <w:vAlign w:val="center"/>
          </w:tcPr>
          <w:p w14:paraId="4857179D" w14:textId="6840F881" w:rsidR="009B687B" w:rsidRPr="00D00AB8" w:rsidRDefault="009B687B" w:rsidP="00D00AB8">
            <w:pPr>
              <w:spacing w:after="0"/>
              <w:jc w:val="left"/>
              <w:rPr>
                <w:lang w:val="sl-SI" w:eastAsia="zh-CN"/>
              </w:rPr>
            </w:pPr>
            <w:r w:rsidRPr="00D00AB8">
              <w:rPr>
                <w:lang w:val="sl-SI"/>
              </w:rPr>
              <w:t>DRSI</w:t>
            </w:r>
          </w:p>
        </w:tc>
        <w:tc>
          <w:tcPr>
            <w:tcW w:w="2696" w:type="dxa"/>
            <w:vAlign w:val="center"/>
          </w:tcPr>
          <w:p w14:paraId="5031C670" w14:textId="56BD230E" w:rsidR="009B687B" w:rsidRPr="00D00AB8" w:rsidRDefault="009F5419" w:rsidP="00D00AB8">
            <w:pPr>
              <w:spacing w:after="0"/>
              <w:jc w:val="left"/>
              <w:rPr>
                <w:lang w:val="sl-SI" w:eastAsia="zh-CN"/>
              </w:rPr>
            </w:pPr>
            <w:r w:rsidRPr="00D00AB8">
              <w:rPr>
                <w:lang w:val="sl-SI"/>
              </w:rPr>
              <w:t>G</w:t>
            </w:r>
            <w:r w:rsidR="009B687B" w:rsidRPr="00D00AB8">
              <w:rPr>
                <w:lang w:val="sl-SI"/>
              </w:rPr>
              <w:t>lavne in regionalne ceste</w:t>
            </w:r>
          </w:p>
        </w:tc>
        <w:tc>
          <w:tcPr>
            <w:tcW w:w="2127" w:type="dxa"/>
            <w:vAlign w:val="center"/>
          </w:tcPr>
          <w:p w14:paraId="20969FD0" w14:textId="1714D593" w:rsidR="009B687B" w:rsidRPr="00D00AB8" w:rsidRDefault="009B687B" w:rsidP="00D00AB8">
            <w:pPr>
              <w:spacing w:after="0"/>
              <w:jc w:val="right"/>
              <w:rPr>
                <w:lang w:val="sl-SI" w:eastAsia="zh-CN"/>
              </w:rPr>
            </w:pPr>
            <w:r w:rsidRPr="00D00AB8">
              <w:rPr>
                <w:lang w:val="sl-SI"/>
              </w:rPr>
              <w:t>5 942,11</w:t>
            </w:r>
          </w:p>
        </w:tc>
      </w:tr>
      <w:tr w:rsidR="00C47F5D" w:rsidRPr="00D00AB8" w14:paraId="4F2236E6" w14:textId="77777777" w:rsidTr="00C94B93">
        <w:trPr>
          <w:trHeight w:val="283"/>
          <w:jc w:val="center"/>
        </w:trPr>
        <w:tc>
          <w:tcPr>
            <w:tcW w:w="2830" w:type="dxa"/>
            <w:vAlign w:val="center"/>
          </w:tcPr>
          <w:p w14:paraId="6C951390" w14:textId="15521F41" w:rsidR="009B687B" w:rsidRPr="00D00AB8" w:rsidRDefault="009B687B" w:rsidP="00D00AB8">
            <w:pPr>
              <w:spacing w:after="0"/>
              <w:jc w:val="left"/>
              <w:rPr>
                <w:lang w:val="sl-SI" w:eastAsia="zh-CN"/>
              </w:rPr>
            </w:pPr>
            <w:r w:rsidRPr="00D00AB8">
              <w:rPr>
                <w:lang w:val="sl-SI"/>
              </w:rPr>
              <w:t>OBČINE</w:t>
            </w:r>
          </w:p>
        </w:tc>
        <w:tc>
          <w:tcPr>
            <w:tcW w:w="2696" w:type="dxa"/>
            <w:vAlign w:val="center"/>
          </w:tcPr>
          <w:p w14:paraId="2E1C6F9A" w14:textId="04825C83" w:rsidR="009B687B" w:rsidRPr="00D00AB8" w:rsidRDefault="009F5419" w:rsidP="00D00AB8">
            <w:pPr>
              <w:spacing w:after="0"/>
              <w:jc w:val="left"/>
              <w:rPr>
                <w:lang w:val="sl-SI" w:eastAsia="zh-CN"/>
              </w:rPr>
            </w:pPr>
            <w:r w:rsidRPr="00D00AB8">
              <w:rPr>
                <w:lang w:val="sl-SI"/>
              </w:rPr>
              <w:t>O</w:t>
            </w:r>
            <w:r w:rsidR="009B687B" w:rsidRPr="00D00AB8">
              <w:rPr>
                <w:lang w:val="sl-SI"/>
              </w:rPr>
              <w:t>bčinske ceste</w:t>
            </w:r>
          </w:p>
        </w:tc>
        <w:tc>
          <w:tcPr>
            <w:tcW w:w="2127" w:type="dxa"/>
            <w:vAlign w:val="center"/>
          </w:tcPr>
          <w:p w14:paraId="13F23D31" w14:textId="46212A9D" w:rsidR="009B687B" w:rsidRPr="00D00AB8" w:rsidRDefault="009B687B" w:rsidP="00D00AB8">
            <w:pPr>
              <w:spacing w:after="0"/>
              <w:jc w:val="right"/>
              <w:rPr>
                <w:lang w:val="sl-SI" w:eastAsia="zh-CN"/>
              </w:rPr>
            </w:pPr>
            <w:r w:rsidRPr="00D00AB8">
              <w:rPr>
                <w:lang w:val="sl-SI"/>
              </w:rPr>
              <w:t>32 423,27</w:t>
            </w:r>
          </w:p>
        </w:tc>
      </w:tr>
      <w:tr w:rsidR="00C47F5D" w:rsidRPr="00D00AB8" w14:paraId="3AA6FF94" w14:textId="77777777" w:rsidTr="00C94B93">
        <w:trPr>
          <w:trHeight w:val="283"/>
          <w:jc w:val="center"/>
        </w:trPr>
        <w:tc>
          <w:tcPr>
            <w:tcW w:w="2830" w:type="dxa"/>
            <w:vAlign w:val="center"/>
          </w:tcPr>
          <w:p w14:paraId="6EA0F4F0" w14:textId="588B3C3C" w:rsidR="009B687B" w:rsidRPr="00D00AB8" w:rsidRDefault="009B687B" w:rsidP="00D00AB8">
            <w:pPr>
              <w:spacing w:after="0"/>
              <w:jc w:val="left"/>
              <w:rPr>
                <w:lang w:val="sl-SI" w:eastAsia="zh-CN"/>
              </w:rPr>
            </w:pPr>
            <w:r w:rsidRPr="00D00AB8">
              <w:rPr>
                <w:lang w:val="sl-SI"/>
              </w:rPr>
              <w:t>Skupna dolžina javnih cest v Sloveniji za leto 2022</w:t>
            </w:r>
          </w:p>
        </w:tc>
        <w:tc>
          <w:tcPr>
            <w:tcW w:w="2696" w:type="dxa"/>
            <w:vAlign w:val="center"/>
          </w:tcPr>
          <w:p w14:paraId="2FE17DCB" w14:textId="77777777" w:rsidR="009B687B" w:rsidRPr="00D00AB8" w:rsidRDefault="009B687B" w:rsidP="00D00AB8">
            <w:pPr>
              <w:spacing w:after="0"/>
              <w:jc w:val="left"/>
              <w:rPr>
                <w:lang w:val="sl-SI" w:eastAsia="zh-CN"/>
              </w:rPr>
            </w:pPr>
          </w:p>
        </w:tc>
        <w:tc>
          <w:tcPr>
            <w:tcW w:w="2127" w:type="dxa"/>
            <w:vAlign w:val="center"/>
          </w:tcPr>
          <w:p w14:paraId="78A3B015" w14:textId="7092A8CE" w:rsidR="009B687B" w:rsidRPr="00D00AB8" w:rsidRDefault="009B687B" w:rsidP="00D00AB8">
            <w:pPr>
              <w:spacing w:after="0"/>
              <w:jc w:val="right"/>
              <w:rPr>
                <w:lang w:val="sl-SI" w:eastAsia="zh-CN"/>
              </w:rPr>
            </w:pPr>
            <w:r w:rsidRPr="00D00AB8">
              <w:t>38 990,19</w:t>
            </w:r>
          </w:p>
        </w:tc>
      </w:tr>
    </w:tbl>
    <w:p w14:paraId="54C19BAB" w14:textId="77777777" w:rsidR="009B687B" w:rsidRDefault="009B687B" w:rsidP="00286D2A">
      <w:pPr>
        <w:rPr>
          <w:lang w:eastAsia="zh-CN"/>
        </w:rPr>
      </w:pPr>
    </w:p>
    <w:p w14:paraId="7AC4C051" w14:textId="77777777" w:rsidR="00732640" w:rsidRDefault="0058666F" w:rsidP="00732640">
      <w:pPr>
        <w:keepNext/>
        <w:spacing w:before="60" w:after="60"/>
        <w:jc w:val="center"/>
      </w:pPr>
      <w:r w:rsidRPr="0058666F">
        <w:rPr>
          <w:rFonts w:cs="Arial"/>
          <w:noProof/>
          <w:lang w:eastAsia="sl-SI"/>
        </w:rPr>
        <w:lastRenderedPageBreak/>
        <w:drawing>
          <wp:inline distT="0" distB="0" distL="0" distR="0" wp14:anchorId="490C4608" wp14:editId="2FD4F781">
            <wp:extent cx="4052174" cy="6131859"/>
            <wp:effectExtent l="0" t="0" r="5715" b="2540"/>
            <wp:docPr id="446324727" name="Slika 446324727"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24727" name="Picture 1" descr="A screenshot of a document&#10;&#10;Description automatically generated"/>
                    <pic:cNvPicPr/>
                  </pic:nvPicPr>
                  <pic:blipFill>
                    <a:blip r:embed="rId22"/>
                    <a:stretch>
                      <a:fillRect/>
                    </a:stretch>
                  </pic:blipFill>
                  <pic:spPr>
                    <a:xfrm>
                      <a:off x="0" y="0"/>
                      <a:ext cx="4072892" cy="6163210"/>
                    </a:xfrm>
                    <a:prstGeom prst="rect">
                      <a:avLst/>
                    </a:prstGeom>
                  </pic:spPr>
                </pic:pic>
              </a:graphicData>
            </a:graphic>
          </wp:inline>
        </w:drawing>
      </w:r>
    </w:p>
    <w:p w14:paraId="6A3E68FA" w14:textId="56560451" w:rsidR="000570E8" w:rsidRPr="00D36A8C" w:rsidRDefault="00732640" w:rsidP="00732640">
      <w:pPr>
        <w:pStyle w:val="Napis"/>
        <w:rPr>
          <w:rFonts w:cs="Arial"/>
        </w:rPr>
      </w:pPr>
      <w:bookmarkStart w:id="70" w:name="_Ref152337715"/>
      <w:bookmarkStart w:id="71" w:name="_Ref152337711"/>
      <w:r>
        <w:t xml:space="preserve">Slika </w:t>
      </w:r>
      <w:r w:rsidR="00251A4B">
        <w:fldChar w:fldCharType="begin"/>
      </w:r>
      <w:r w:rsidR="00251A4B">
        <w:instrText xml:space="preserve"> SEQ Slika \* ARABIC </w:instrText>
      </w:r>
      <w:r w:rsidR="00251A4B">
        <w:fldChar w:fldCharType="separate"/>
      </w:r>
      <w:r w:rsidR="00251A4B">
        <w:rPr>
          <w:noProof/>
        </w:rPr>
        <w:t>3</w:t>
      </w:r>
      <w:r w:rsidR="00251A4B">
        <w:rPr>
          <w:noProof/>
        </w:rPr>
        <w:fldChar w:fldCharType="end"/>
      </w:r>
      <w:bookmarkEnd w:id="70"/>
      <w:r>
        <w:t xml:space="preserve">. </w:t>
      </w:r>
      <w:r w:rsidR="00A6728D" w:rsidRPr="00A6728D">
        <w:t>Pregled dolžin javnih cest po kategorijah za leto 2022</w:t>
      </w:r>
      <w:r w:rsidR="00A6728D">
        <w:t xml:space="preserve"> </w:t>
      </w:r>
      <w:r w:rsidR="005B4CB5">
        <w:br/>
      </w:r>
      <w:r w:rsidR="00A6728D">
        <w:t>(</w:t>
      </w:r>
      <w:r w:rsidR="00F05413">
        <w:t xml:space="preserve">Vir: </w:t>
      </w:r>
      <w:bookmarkEnd w:id="71"/>
      <w:r w:rsidR="00C94B93">
        <w:fldChar w:fldCharType="begin"/>
      </w:r>
      <w:r w:rsidR="00C94B93">
        <w:instrText>HYPERLINK "https://www.gov.si/assets/organi-v-sestavi/DRSI/Dokumenti-DRSI/SECIA/Javne-ceste-drzavne-in-obcinske/Pregled_dolzin_JC_kategorije.pdf"</w:instrText>
      </w:r>
      <w:r w:rsidR="00C94B93">
        <w:fldChar w:fldCharType="separate"/>
      </w:r>
      <w:r w:rsidR="00F05413" w:rsidRPr="00D970AA">
        <w:rPr>
          <w:rStyle w:val="Hiperpovezava"/>
        </w:rPr>
        <w:t>https://www.gov.si/assets/organi-v-sestavi/DRSI/Dokumenti-DRSI/SECIA/Javne-ceste-drzavne-in-obcinske/Pregled_dolzin_JC_kategorije.pdf</w:t>
      </w:r>
      <w:r w:rsidR="00C94B93">
        <w:rPr>
          <w:rStyle w:val="Hiperpovezava"/>
        </w:rPr>
        <w:fldChar w:fldCharType="end"/>
      </w:r>
      <w:r w:rsidR="00F05413">
        <w:t xml:space="preserve">) </w:t>
      </w:r>
    </w:p>
    <w:sectPr w:rsidR="000570E8" w:rsidRPr="00D36A8C" w:rsidSect="006120B8">
      <w:headerReference w:type="default" r:id="rId23"/>
      <w:footerReference w:type="default" r:id="rId24"/>
      <w:headerReference w:type="first" r:id="rId25"/>
      <w:foot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243CF" w14:textId="77777777" w:rsidR="001F7AB3" w:rsidRDefault="001F7AB3" w:rsidP="009D3504">
      <w:r>
        <w:separator/>
      </w:r>
    </w:p>
  </w:endnote>
  <w:endnote w:type="continuationSeparator" w:id="0">
    <w:p w14:paraId="4E807007" w14:textId="77777777" w:rsidR="001F7AB3" w:rsidRDefault="001F7AB3" w:rsidP="009D3504">
      <w:r>
        <w:continuationSeparator/>
      </w:r>
    </w:p>
  </w:endnote>
  <w:endnote w:type="continuationNotice" w:id="1">
    <w:p w14:paraId="06411A51" w14:textId="77777777" w:rsidR="001F7AB3" w:rsidRDefault="001F7A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874012"/>
      <w:docPartObj>
        <w:docPartGallery w:val="Page Numbers (Bottom of Page)"/>
        <w:docPartUnique/>
      </w:docPartObj>
    </w:sdtPr>
    <w:sdtEndPr/>
    <w:sdtContent>
      <w:p w14:paraId="471F8231" w14:textId="09E14BA9" w:rsidR="001F7AB3" w:rsidRDefault="001F7AB3">
        <w:pPr>
          <w:pStyle w:val="Noga"/>
          <w:jc w:val="right"/>
        </w:pPr>
        <w:r>
          <w:fldChar w:fldCharType="begin"/>
        </w:r>
        <w:r>
          <w:instrText>PAGE   \* MERGEFORMAT</w:instrText>
        </w:r>
        <w:r>
          <w:fldChar w:fldCharType="separate"/>
        </w:r>
        <w:r w:rsidR="00251A4B">
          <w:rPr>
            <w:noProof/>
          </w:rPr>
          <w:t>18</w:t>
        </w:r>
        <w:r>
          <w:fldChar w:fldCharType="end"/>
        </w:r>
      </w:p>
    </w:sdtContent>
  </w:sdt>
  <w:p w14:paraId="1ED27D2D" w14:textId="77777777" w:rsidR="001F7AB3" w:rsidRDefault="001F7AB3">
    <w:pPr>
      <w:pStyle w:val="Noga"/>
    </w:pPr>
  </w:p>
  <w:p w14:paraId="0C18E5FE" w14:textId="77777777" w:rsidR="001F7AB3" w:rsidRDefault="001F7AB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91423" w14:textId="7437ACFD" w:rsidR="001F7AB3" w:rsidRDefault="00BC5D7C" w:rsidP="005A182F">
    <w:pPr>
      <w:pStyle w:val="Noga"/>
      <w:jc w:val="center"/>
    </w:pPr>
    <w:r>
      <w:rPr>
        <w:noProof/>
        <w:lang w:eastAsia="sl-SI"/>
      </w:rPr>
      <w:drawing>
        <wp:inline distT="0" distB="0" distL="0" distR="0" wp14:anchorId="16F46BBC" wp14:editId="39D5CEA8">
          <wp:extent cx="1974850" cy="381000"/>
          <wp:effectExtent l="0" t="0" r="6350" b="0"/>
          <wp:docPr id="1" name="Slika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
                    <a:extLst>
                      <a:ext uri="{28A0092B-C50C-407E-A947-70E740481C1C}">
                        <a14:useLocalDpi xmlns:a14="http://schemas.microsoft.com/office/drawing/2010/main" val="0"/>
                      </a:ext>
                    </a:extLst>
                  </a:blip>
                  <a:stretch>
                    <a:fillRect/>
                  </a:stretch>
                </pic:blipFill>
                <pic:spPr>
                  <a:xfrm>
                    <a:off x="0" y="0"/>
                    <a:ext cx="1974850" cy="381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50A9E" w14:textId="77777777" w:rsidR="001F7AB3" w:rsidRDefault="001F7AB3" w:rsidP="009D3504">
      <w:r>
        <w:separator/>
      </w:r>
    </w:p>
  </w:footnote>
  <w:footnote w:type="continuationSeparator" w:id="0">
    <w:p w14:paraId="52F68C3B" w14:textId="77777777" w:rsidR="001F7AB3" w:rsidRDefault="001F7AB3" w:rsidP="009D3504">
      <w:r>
        <w:continuationSeparator/>
      </w:r>
    </w:p>
  </w:footnote>
  <w:footnote w:type="continuationNotice" w:id="1">
    <w:p w14:paraId="45BBB8C9" w14:textId="77777777" w:rsidR="001F7AB3" w:rsidRDefault="001F7A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1F7AB3" w14:paraId="0C028BCA" w14:textId="77777777" w:rsidTr="57F91E53">
      <w:tc>
        <w:tcPr>
          <w:tcW w:w="3020" w:type="dxa"/>
        </w:tcPr>
        <w:p w14:paraId="3288A5F0" w14:textId="51703EE0" w:rsidR="001F7AB3" w:rsidRDefault="001F7AB3" w:rsidP="57F91E53">
          <w:pPr>
            <w:pStyle w:val="Glava"/>
            <w:ind w:left="-115"/>
            <w:jc w:val="left"/>
          </w:pPr>
        </w:p>
      </w:tc>
      <w:tc>
        <w:tcPr>
          <w:tcW w:w="3020" w:type="dxa"/>
        </w:tcPr>
        <w:p w14:paraId="73B3AB6E" w14:textId="7D4C4336" w:rsidR="001F7AB3" w:rsidRDefault="001F7AB3" w:rsidP="57F91E53">
          <w:pPr>
            <w:pStyle w:val="Glava"/>
            <w:jc w:val="center"/>
          </w:pPr>
        </w:p>
      </w:tc>
      <w:tc>
        <w:tcPr>
          <w:tcW w:w="3020" w:type="dxa"/>
        </w:tcPr>
        <w:p w14:paraId="00E5C51F" w14:textId="51FEF348" w:rsidR="001F7AB3" w:rsidRDefault="001F7AB3" w:rsidP="57F91E53">
          <w:pPr>
            <w:pStyle w:val="Glava"/>
            <w:ind w:right="-115"/>
            <w:jc w:val="right"/>
          </w:pPr>
        </w:p>
      </w:tc>
    </w:tr>
  </w:tbl>
  <w:p w14:paraId="3D45F34F" w14:textId="4A7D2F78" w:rsidR="001F7AB3" w:rsidRDefault="001F7AB3" w:rsidP="57F91E5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F7AB3" w14:paraId="60B079D7" w14:textId="77777777" w:rsidTr="57F91E53">
      <w:tc>
        <w:tcPr>
          <w:tcW w:w="4531" w:type="dxa"/>
        </w:tcPr>
        <w:p w14:paraId="03974F1A" w14:textId="0477705C" w:rsidR="001F7AB3" w:rsidRDefault="00BC5D7C" w:rsidP="005A182F">
          <w:pPr>
            <w:pStyle w:val="Glava"/>
          </w:pPr>
          <w:r>
            <w:rPr>
              <w:noProof/>
              <w:lang w:eastAsia="sl-SI"/>
            </w:rPr>
            <w:drawing>
              <wp:inline distT="0" distB="0" distL="0" distR="0" wp14:anchorId="751E2D7E" wp14:editId="6B4267B4">
                <wp:extent cx="2498053" cy="298764"/>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I_v.png"/>
                        <pic:cNvPicPr/>
                      </pic:nvPicPr>
                      <pic:blipFill>
                        <a:blip r:embed="rId1">
                          <a:extLst>
                            <a:ext uri="{28A0092B-C50C-407E-A947-70E740481C1C}">
                              <a14:useLocalDpi xmlns:a14="http://schemas.microsoft.com/office/drawing/2010/main" val="0"/>
                            </a:ext>
                          </a:extLst>
                        </a:blip>
                        <a:stretch>
                          <a:fillRect/>
                        </a:stretch>
                      </pic:blipFill>
                      <pic:spPr>
                        <a:xfrm>
                          <a:off x="0" y="0"/>
                          <a:ext cx="2660424" cy="318183"/>
                        </a:xfrm>
                        <a:prstGeom prst="rect">
                          <a:avLst/>
                        </a:prstGeom>
                      </pic:spPr>
                    </pic:pic>
                  </a:graphicData>
                </a:graphic>
              </wp:inline>
            </w:drawing>
          </w:r>
        </w:p>
      </w:tc>
      <w:tc>
        <w:tcPr>
          <w:tcW w:w="4531" w:type="dxa"/>
        </w:tcPr>
        <w:p w14:paraId="5EC257D5" w14:textId="75E9DFF3" w:rsidR="001F7AB3" w:rsidRDefault="001F7AB3" w:rsidP="57F91E53">
          <w:pPr>
            <w:pStyle w:val="Glava"/>
            <w:jc w:val="right"/>
          </w:pPr>
          <w:r>
            <w:rPr>
              <w:noProof/>
              <w:lang w:eastAsia="sl-SI"/>
            </w:rPr>
            <w:drawing>
              <wp:inline distT="0" distB="0" distL="0" distR="0" wp14:anchorId="2841670A" wp14:editId="701AA48D">
                <wp:extent cx="1854257" cy="38896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 Sofinancira Evropska unija_PANT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31897" cy="405247"/>
                        </a:xfrm>
                        <a:prstGeom prst="rect">
                          <a:avLst/>
                        </a:prstGeom>
                      </pic:spPr>
                    </pic:pic>
                  </a:graphicData>
                </a:graphic>
              </wp:inline>
            </w:drawing>
          </w:r>
        </w:p>
      </w:tc>
    </w:tr>
  </w:tbl>
  <w:p w14:paraId="28F207EF" w14:textId="74AE51FA" w:rsidR="001F7AB3" w:rsidRDefault="001F7AB3" w:rsidP="005A182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2"/>
    <w:lvl w:ilvl="0">
      <w:start w:val="1"/>
      <w:numFmt w:val="bullet"/>
      <w:lvlText w:val="-"/>
      <w:lvlJc w:val="left"/>
      <w:pPr>
        <w:tabs>
          <w:tab w:val="num" w:pos="1534"/>
        </w:tabs>
        <w:ind w:left="1534" w:hanging="454"/>
      </w:pPr>
      <w:rPr>
        <w:rFonts w:ascii="Arial" w:hAnsi="Arial"/>
        <w:b w:val="0"/>
        <w:i w:val="0"/>
        <w:sz w:val="16"/>
        <w:szCs w:val="16"/>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Arial" w:hAnsi="Arial"/>
        <w:b w:val="0"/>
        <w:i w:val="0"/>
        <w:sz w:val="16"/>
        <w:szCs w:val="16"/>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2786A23"/>
    <w:multiLevelType w:val="hybridMultilevel"/>
    <w:tmpl w:val="0220E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344F1"/>
    <w:multiLevelType w:val="hybridMultilevel"/>
    <w:tmpl w:val="3B80F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96DEF"/>
    <w:multiLevelType w:val="hybridMultilevel"/>
    <w:tmpl w:val="8C10BEE4"/>
    <w:lvl w:ilvl="0" w:tplc="F3E65194">
      <w:start w:val="1"/>
      <w:numFmt w:val="bullet"/>
      <w:lvlText w:val="-"/>
      <w:lvlJc w:val="left"/>
      <w:pPr>
        <w:ind w:left="720" w:hanging="360"/>
      </w:pPr>
      <w:rPr>
        <w:rFonts w:ascii="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26608AC"/>
    <w:multiLevelType w:val="hybridMultilevel"/>
    <w:tmpl w:val="D6C86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65A68"/>
    <w:multiLevelType w:val="hybridMultilevel"/>
    <w:tmpl w:val="2B0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902EC"/>
    <w:multiLevelType w:val="hybridMultilevel"/>
    <w:tmpl w:val="A46AEE38"/>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AC47F1"/>
    <w:multiLevelType w:val="hybridMultilevel"/>
    <w:tmpl w:val="35F211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6486321"/>
    <w:multiLevelType w:val="hybridMultilevel"/>
    <w:tmpl w:val="137CD98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8D033F5"/>
    <w:multiLevelType w:val="hybridMultilevel"/>
    <w:tmpl w:val="19EE3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D3712"/>
    <w:multiLevelType w:val="hybridMultilevel"/>
    <w:tmpl w:val="449EF4BE"/>
    <w:lvl w:ilvl="0" w:tplc="04240001">
      <w:start w:val="1"/>
      <w:numFmt w:val="bullet"/>
      <w:lvlText w:val=""/>
      <w:lvlJc w:val="left"/>
      <w:pPr>
        <w:ind w:left="720" w:hanging="360"/>
      </w:pPr>
      <w:rPr>
        <w:rFonts w:ascii="Symbol" w:hAnsi="Symbol" w:hint="default"/>
      </w:rPr>
    </w:lvl>
    <w:lvl w:ilvl="1" w:tplc="0598F0A6">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D24757C"/>
    <w:multiLevelType w:val="hybridMultilevel"/>
    <w:tmpl w:val="B99E7696"/>
    <w:lvl w:ilvl="0" w:tplc="BAC6C710">
      <w:start w:val="1"/>
      <w:numFmt w:val="bullet"/>
      <w:lvlText w:val=""/>
      <w:lvlJc w:val="left"/>
      <w:pPr>
        <w:ind w:left="720" w:hanging="360"/>
      </w:pPr>
      <w:rPr>
        <w:rFonts w:ascii="Symbol" w:hAnsi="Symbol" w:hint="default"/>
      </w:rPr>
    </w:lvl>
    <w:lvl w:ilvl="1" w:tplc="32FAF57E">
      <w:start w:val="1"/>
      <w:numFmt w:val="bullet"/>
      <w:lvlText w:val="o"/>
      <w:lvlJc w:val="left"/>
      <w:pPr>
        <w:ind w:left="1440" w:hanging="360"/>
      </w:pPr>
      <w:rPr>
        <w:rFonts w:ascii="Courier New" w:hAnsi="Courier New" w:hint="default"/>
      </w:rPr>
    </w:lvl>
    <w:lvl w:ilvl="2" w:tplc="6FEC307A">
      <w:start w:val="1"/>
      <w:numFmt w:val="bullet"/>
      <w:lvlText w:val=""/>
      <w:lvlJc w:val="left"/>
      <w:pPr>
        <w:ind w:left="2160" w:hanging="360"/>
      </w:pPr>
      <w:rPr>
        <w:rFonts w:ascii="Wingdings" w:hAnsi="Wingdings" w:hint="default"/>
      </w:rPr>
    </w:lvl>
    <w:lvl w:ilvl="3" w:tplc="47ECB492">
      <w:start w:val="1"/>
      <w:numFmt w:val="bullet"/>
      <w:lvlText w:val=""/>
      <w:lvlJc w:val="left"/>
      <w:pPr>
        <w:ind w:left="2880" w:hanging="360"/>
      </w:pPr>
      <w:rPr>
        <w:rFonts w:ascii="Symbol" w:hAnsi="Symbol" w:hint="default"/>
      </w:rPr>
    </w:lvl>
    <w:lvl w:ilvl="4" w:tplc="CC36C70A">
      <w:start w:val="1"/>
      <w:numFmt w:val="bullet"/>
      <w:lvlText w:val="o"/>
      <w:lvlJc w:val="left"/>
      <w:pPr>
        <w:ind w:left="3600" w:hanging="360"/>
      </w:pPr>
      <w:rPr>
        <w:rFonts w:ascii="Courier New" w:hAnsi="Courier New" w:hint="default"/>
      </w:rPr>
    </w:lvl>
    <w:lvl w:ilvl="5" w:tplc="4C4EDA90">
      <w:start w:val="1"/>
      <w:numFmt w:val="bullet"/>
      <w:lvlText w:val=""/>
      <w:lvlJc w:val="left"/>
      <w:pPr>
        <w:ind w:left="4320" w:hanging="360"/>
      </w:pPr>
      <w:rPr>
        <w:rFonts w:ascii="Wingdings" w:hAnsi="Wingdings" w:hint="default"/>
      </w:rPr>
    </w:lvl>
    <w:lvl w:ilvl="6" w:tplc="4580AE7C">
      <w:start w:val="1"/>
      <w:numFmt w:val="bullet"/>
      <w:lvlText w:val=""/>
      <w:lvlJc w:val="left"/>
      <w:pPr>
        <w:ind w:left="5040" w:hanging="360"/>
      </w:pPr>
      <w:rPr>
        <w:rFonts w:ascii="Symbol" w:hAnsi="Symbol" w:hint="default"/>
      </w:rPr>
    </w:lvl>
    <w:lvl w:ilvl="7" w:tplc="62C6C482">
      <w:start w:val="1"/>
      <w:numFmt w:val="bullet"/>
      <w:lvlText w:val="o"/>
      <w:lvlJc w:val="left"/>
      <w:pPr>
        <w:ind w:left="5760" w:hanging="360"/>
      </w:pPr>
      <w:rPr>
        <w:rFonts w:ascii="Courier New" w:hAnsi="Courier New" w:hint="default"/>
      </w:rPr>
    </w:lvl>
    <w:lvl w:ilvl="8" w:tplc="3768105E">
      <w:start w:val="1"/>
      <w:numFmt w:val="bullet"/>
      <w:lvlText w:val=""/>
      <w:lvlJc w:val="left"/>
      <w:pPr>
        <w:ind w:left="6480" w:hanging="360"/>
      </w:pPr>
      <w:rPr>
        <w:rFonts w:ascii="Wingdings" w:hAnsi="Wingdings" w:hint="default"/>
      </w:rPr>
    </w:lvl>
  </w:abstractNum>
  <w:abstractNum w:abstractNumId="13" w15:restartNumberingAfterBreak="0">
    <w:nsid w:val="54CB2DB1"/>
    <w:multiLevelType w:val="hybridMultilevel"/>
    <w:tmpl w:val="36F23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B545F1"/>
    <w:multiLevelType w:val="hybridMultilevel"/>
    <w:tmpl w:val="F2AC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9A16BA"/>
    <w:multiLevelType w:val="hybridMultilevel"/>
    <w:tmpl w:val="29EC9710"/>
    <w:lvl w:ilvl="0" w:tplc="67E430B0">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D030686"/>
    <w:multiLevelType w:val="hybridMultilevel"/>
    <w:tmpl w:val="B83428B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05D20DD"/>
    <w:multiLevelType w:val="multilevel"/>
    <w:tmpl w:val="11648B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6687AF6"/>
    <w:multiLevelType w:val="hybridMultilevel"/>
    <w:tmpl w:val="23221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B2EAFD6"/>
    <w:multiLevelType w:val="hybridMultilevel"/>
    <w:tmpl w:val="4B347616"/>
    <w:lvl w:ilvl="0" w:tplc="9C282178">
      <w:start w:val="1"/>
      <w:numFmt w:val="bullet"/>
      <w:lvlText w:val="-"/>
      <w:lvlJc w:val="left"/>
      <w:pPr>
        <w:ind w:left="720" w:hanging="360"/>
      </w:pPr>
      <w:rPr>
        <w:rFonts w:ascii="Calibri" w:hAnsi="Calibri" w:hint="default"/>
      </w:rPr>
    </w:lvl>
    <w:lvl w:ilvl="1" w:tplc="3E383B90">
      <w:start w:val="1"/>
      <w:numFmt w:val="bullet"/>
      <w:lvlText w:val="o"/>
      <w:lvlJc w:val="left"/>
      <w:pPr>
        <w:ind w:left="1440" w:hanging="360"/>
      </w:pPr>
      <w:rPr>
        <w:rFonts w:ascii="Courier New" w:hAnsi="Courier New" w:hint="default"/>
      </w:rPr>
    </w:lvl>
    <w:lvl w:ilvl="2" w:tplc="6F1E6F90">
      <w:start w:val="1"/>
      <w:numFmt w:val="bullet"/>
      <w:lvlText w:val=""/>
      <w:lvlJc w:val="left"/>
      <w:pPr>
        <w:ind w:left="2160" w:hanging="360"/>
      </w:pPr>
      <w:rPr>
        <w:rFonts w:ascii="Wingdings" w:hAnsi="Wingdings" w:hint="default"/>
      </w:rPr>
    </w:lvl>
    <w:lvl w:ilvl="3" w:tplc="5A1EB9B8">
      <w:start w:val="1"/>
      <w:numFmt w:val="bullet"/>
      <w:lvlText w:val=""/>
      <w:lvlJc w:val="left"/>
      <w:pPr>
        <w:ind w:left="2880" w:hanging="360"/>
      </w:pPr>
      <w:rPr>
        <w:rFonts w:ascii="Symbol" w:hAnsi="Symbol" w:hint="default"/>
      </w:rPr>
    </w:lvl>
    <w:lvl w:ilvl="4" w:tplc="726E44A6">
      <w:start w:val="1"/>
      <w:numFmt w:val="bullet"/>
      <w:lvlText w:val="o"/>
      <w:lvlJc w:val="left"/>
      <w:pPr>
        <w:ind w:left="3600" w:hanging="360"/>
      </w:pPr>
      <w:rPr>
        <w:rFonts w:ascii="Courier New" w:hAnsi="Courier New" w:hint="default"/>
      </w:rPr>
    </w:lvl>
    <w:lvl w:ilvl="5" w:tplc="F92C9A8C">
      <w:start w:val="1"/>
      <w:numFmt w:val="bullet"/>
      <w:lvlText w:val=""/>
      <w:lvlJc w:val="left"/>
      <w:pPr>
        <w:ind w:left="4320" w:hanging="360"/>
      </w:pPr>
      <w:rPr>
        <w:rFonts w:ascii="Wingdings" w:hAnsi="Wingdings" w:hint="default"/>
      </w:rPr>
    </w:lvl>
    <w:lvl w:ilvl="6" w:tplc="7660CAE2">
      <w:start w:val="1"/>
      <w:numFmt w:val="bullet"/>
      <w:lvlText w:val=""/>
      <w:lvlJc w:val="left"/>
      <w:pPr>
        <w:ind w:left="5040" w:hanging="360"/>
      </w:pPr>
      <w:rPr>
        <w:rFonts w:ascii="Symbol" w:hAnsi="Symbol" w:hint="default"/>
      </w:rPr>
    </w:lvl>
    <w:lvl w:ilvl="7" w:tplc="D7E27078">
      <w:start w:val="1"/>
      <w:numFmt w:val="bullet"/>
      <w:lvlText w:val="o"/>
      <w:lvlJc w:val="left"/>
      <w:pPr>
        <w:ind w:left="5760" w:hanging="360"/>
      </w:pPr>
      <w:rPr>
        <w:rFonts w:ascii="Courier New" w:hAnsi="Courier New" w:hint="default"/>
      </w:rPr>
    </w:lvl>
    <w:lvl w:ilvl="8" w:tplc="1D2A3EEC">
      <w:start w:val="1"/>
      <w:numFmt w:val="bullet"/>
      <w:lvlText w:val=""/>
      <w:lvlJc w:val="left"/>
      <w:pPr>
        <w:ind w:left="6480" w:hanging="360"/>
      </w:pPr>
      <w:rPr>
        <w:rFonts w:ascii="Wingdings" w:hAnsi="Wingdings" w:hint="default"/>
      </w:rPr>
    </w:lvl>
  </w:abstractNum>
  <w:abstractNum w:abstractNumId="20" w15:restartNumberingAfterBreak="0">
    <w:nsid w:val="6E9A567E"/>
    <w:multiLevelType w:val="hybridMultilevel"/>
    <w:tmpl w:val="4426D9FE"/>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F8920BF"/>
    <w:multiLevelType w:val="multilevel"/>
    <w:tmpl w:val="0BF65D04"/>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2" w15:restartNumberingAfterBreak="0">
    <w:nsid w:val="70F1CFCC"/>
    <w:multiLevelType w:val="hybridMultilevel"/>
    <w:tmpl w:val="70DAD832"/>
    <w:lvl w:ilvl="0" w:tplc="B15E12EE">
      <w:start w:val="1"/>
      <w:numFmt w:val="bullet"/>
      <w:lvlText w:val=""/>
      <w:lvlJc w:val="left"/>
      <w:pPr>
        <w:ind w:left="720" w:hanging="360"/>
      </w:pPr>
      <w:rPr>
        <w:rFonts w:ascii="Symbol" w:hAnsi="Symbol" w:hint="default"/>
      </w:rPr>
    </w:lvl>
    <w:lvl w:ilvl="1" w:tplc="981AB078">
      <w:start w:val="1"/>
      <w:numFmt w:val="bullet"/>
      <w:lvlText w:val="o"/>
      <w:lvlJc w:val="left"/>
      <w:pPr>
        <w:ind w:left="1440" w:hanging="360"/>
      </w:pPr>
      <w:rPr>
        <w:rFonts w:ascii="Courier New" w:hAnsi="Courier New" w:hint="default"/>
      </w:rPr>
    </w:lvl>
    <w:lvl w:ilvl="2" w:tplc="87042E94">
      <w:start w:val="1"/>
      <w:numFmt w:val="bullet"/>
      <w:lvlText w:val=""/>
      <w:lvlJc w:val="left"/>
      <w:pPr>
        <w:ind w:left="2160" w:hanging="360"/>
      </w:pPr>
      <w:rPr>
        <w:rFonts w:ascii="Wingdings" w:hAnsi="Wingdings" w:hint="default"/>
      </w:rPr>
    </w:lvl>
    <w:lvl w:ilvl="3" w:tplc="4CD627DC">
      <w:start w:val="1"/>
      <w:numFmt w:val="bullet"/>
      <w:lvlText w:val=""/>
      <w:lvlJc w:val="left"/>
      <w:pPr>
        <w:ind w:left="2880" w:hanging="360"/>
      </w:pPr>
      <w:rPr>
        <w:rFonts w:ascii="Symbol" w:hAnsi="Symbol" w:hint="default"/>
      </w:rPr>
    </w:lvl>
    <w:lvl w:ilvl="4" w:tplc="977E3B2A">
      <w:start w:val="1"/>
      <w:numFmt w:val="bullet"/>
      <w:lvlText w:val="o"/>
      <w:lvlJc w:val="left"/>
      <w:pPr>
        <w:ind w:left="3600" w:hanging="360"/>
      </w:pPr>
      <w:rPr>
        <w:rFonts w:ascii="Courier New" w:hAnsi="Courier New" w:hint="default"/>
      </w:rPr>
    </w:lvl>
    <w:lvl w:ilvl="5" w:tplc="2DF8E6A0">
      <w:start w:val="1"/>
      <w:numFmt w:val="bullet"/>
      <w:lvlText w:val=""/>
      <w:lvlJc w:val="left"/>
      <w:pPr>
        <w:ind w:left="4320" w:hanging="360"/>
      </w:pPr>
      <w:rPr>
        <w:rFonts w:ascii="Wingdings" w:hAnsi="Wingdings" w:hint="default"/>
      </w:rPr>
    </w:lvl>
    <w:lvl w:ilvl="6" w:tplc="0C3A8BB2">
      <w:start w:val="1"/>
      <w:numFmt w:val="bullet"/>
      <w:lvlText w:val=""/>
      <w:lvlJc w:val="left"/>
      <w:pPr>
        <w:ind w:left="5040" w:hanging="360"/>
      </w:pPr>
      <w:rPr>
        <w:rFonts w:ascii="Symbol" w:hAnsi="Symbol" w:hint="default"/>
      </w:rPr>
    </w:lvl>
    <w:lvl w:ilvl="7" w:tplc="AFF25518">
      <w:start w:val="1"/>
      <w:numFmt w:val="bullet"/>
      <w:lvlText w:val="o"/>
      <w:lvlJc w:val="left"/>
      <w:pPr>
        <w:ind w:left="5760" w:hanging="360"/>
      </w:pPr>
      <w:rPr>
        <w:rFonts w:ascii="Courier New" w:hAnsi="Courier New" w:hint="default"/>
      </w:rPr>
    </w:lvl>
    <w:lvl w:ilvl="8" w:tplc="02C49944">
      <w:start w:val="1"/>
      <w:numFmt w:val="bullet"/>
      <w:lvlText w:val=""/>
      <w:lvlJc w:val="left"/>
      <w:pPr>
        <w:ind w:left="6480" w:hanging="360"/>
      </w:pPr>
      <w:rPr>
        <w:rFonts w:ascii="Wingdings" w:hAnsi="Wingdings" w:hint="default"/>
      </w:rPr>
    </w:lvl>
  </w:abstractNum>
  <w:abstractNum w:abstractNumId="23" w15:restartNumberingAfterBreak="0">
    <w:nsid w:val="79E577CF"/>
    <w:multiLevelType w:val="hybridMultilevel"/>
    <w:tmpl w:val="A82C0EE2"/>
    <w:lvl w:ilvl="0" w:tplc="5898486C">
      <w:start w:val="1"/>
      <w:numFmt w:val="bullet"/>
      <w:lvlText w:val=""/>
      <w:lvlJc w:val="left"/>
      <w:pPr>
        <w:ind w:left="720" w:hanging="360"/>
      </w:pPr>
      <w:rPr>
        <w:rFonts w:ascii="Symbol" w:hAnsi="Symbol" w:hint="default"/>
      </w:rPr>
    </w:lvl>
    <w:lvl w:ilvl="1" w:tplc="D3026D98">
      <w:start w:val="1"/>
      <w:numFmt w:val="bullet"/>
      <w:lvlText w:val="o"/>
      <w:lvlJc w:val="left"/>
      <w:pPr>
        <w:ind w:left="1440" w:hanging="360"/>
      </w:pPr>
      <w:rPr>
        <w:rFonts w:ascii="Courier New" w:hAnsi="Courier New" w:hint="default"/>
      </w:rPr>
    </w:lvl>
    <w:lvl w:ilvl="2" w:tplc="BF861960">
      <w:start w:val="1"/>
      <w:numFmt w:val="bullet"/>
      <w:lvlText w:val=""/>
      <w:lvlJc w:val="left"/>
      <w:pPr>
        <w:ind w:left="2160" w:hanging="360"/>
      </w:pPr>
      <w:rPr>
        <w:rFonts w:ascii="Wingdings" w:hAnsi="Wingdings" w:hint="default"/>
      </w:rPr>
    </w:lvl>
    <w:lvl w:ilvl="3" w:tplc="F468D90C">
      <w:start w:val="1"/>
      <w:numFmt w:val="bullet"/>
      <w:lvlText w:val=""/>
      <w:lvlJc w:val="left"/>
      <w:pPr>
        <w:ind w:left="2880" w:hanging="360"/>
      </w:pPr>
      <w:rPr>
        <w:rFonts w:ascii="Symbol" w:hAnsi="Symbol" w:hint="default"/>
      </w:rPr>
    </w:lvl>
    <w:lvl w:ilvl="4" w:tplc="5F9407B6">
      <w:start w:val="1"/>
      <w:numFmt w:val="bullet"/>
      <w:lvlText w:val="o"/>
      <w:lvlJc w:val="left"/>
      <w:pPr>
        <w:ind w:left="3600" w:hanging="360"/>
      </w:pPr>
      <w:rPr>
        <w:rFonts w:ascii="Courier New" w:hAnsi="Courier New" w:hint="default"/>
      </w:rPr>
    </w:lvl>
    <w:lvl w:ilvl="5" w:tplc="4908180C">
      <w:start w:val="1"/>
      <w:numFmt w:val="bullet"/>
      <w:lvlText w:val=""/>
      <w:lvlJc w:val="left"/>
      <w:pPr>
        <w:ind w:left="4320" w:hanging="360"/>
      </w:pPr>
      <w:rPr>
        <w:rFonts w:ascii="Wingdings" w:hAnsi="Wingdings" w:hint="default"/>
      </w:rPr>
    </w:lvl>
    <w:lvl w:ilvl="6" w:tplc="07C2FD3E">
      <w:start w:val="1"/>
      <w:numFmt w:val="bullet"/>
      <w:lvlText w:val=""/>
      <w:lvlJc w:val="left"/>
      <w:pPr>
        <w:ind w:left="5040" w:hanging="360"/>
      </w:pPr>
      <w:rPr>
        <w:rFonts w:ascii="Symbol" w:hAnsi="Symbol" w:hint="default"/>
      </w:rPr>
    </w:lvl>
    <w:lvl w:ilvl="7" w:tplc="E0C0B7E8">
      <w:start w:val="1"/>
      <w:numFmt w:val="bullet"/>
      <w:lvlText w:val="o"/>
      <w:lvlJc w:val="left"/>
      <w:pPr>
        <w:ind w:left="5760" w:hanging="360"/>
      </w:pPr>
      <w:rPr>
        <w:rFonts w:ascii="Courier New" w:hAnsi="Courier New" w:hint="default"/>
      </w:rPr>
    </w:lvl>
    <w:lvl w:ilvl="8" w:tplc="D0BEBE18">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2"/>
  </w:num>
  <w:num w:numId="4">
    <w:abstractNumId w:val="23"/>
  </w:num>
  <w:num w:numId="5">
    <w:abstractNumId w:val="17"/>
  </w:num>
  <w:num w:numId="6">
    <w:abstractNumId w:val="11"/>
  </w:num>
  <w:num w:numId="7">
    <w:abstractNumId w:val="15"/>
  </w:num>
  <w:num w:numId="8">
    <w:abstractNumId w:val="7"/>
  </w:num>
  <w:num w:numId="9">
    <w:abstractNumId w:val="9"/>
  </w:num>
  <w:num w:numId="10">
    <w:abstractNumId w:val="6"/>
  </w:num>
  <w:num w:numId="11">
    <w:abstractNumId w:val="21"/>
  </w:num>
  <w:num w:numId="12">
    <w:abstractNumId w:val="8"/>
  </w:num>
  <w:num w:numId="13">
    <w:abstractNumId w:val="16"/>
  </w:num>
  <w:num w:numId="14">
    <w:abstractNumId w:val="18"/>
  </w:num>
  <w:num w:numId="15">
    <w:abstractNumId w:val="20"/>
  </w:num>
  <w:num w:numId="16">
    <w:abstractNumId w:val="13"/>
  </w:num>
  <w:num w:numId="17">
    <w:abstractNumId w:val="2"/>
  </w:num>
  <w:num w:numId="18">
    <w:abstractNumId w:val="4"/>
  </w:num>
  <w:num w:numId="19">
    <w:abstractNumId w:val="14"/>
  </w:num>
  <w:num w:numId="20">
    <w:abstractNumId w:val="5"/>
  </w:num>
  <w:num w:numId="21">
    <w:abstractNumId w:val="10"/>
  </w:num>
  <w:num w:numId="2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DE"/>
    <w:rsid w:val="00000943"/>
    <w:rsid w:val="00000E83"/>
    <w:rsid w:val="00000F2A"/>
    <w:rsid w:val="000017FB"/>
    <w:rsid w:val="00001CBF"/>
    <w:rsid w:val="000021EE"/>
    <w:rsid w:val="00002267"/>
    <w:rsid w:val="0000348E"/>
    <w:rsid w:val="00004055"/>
    <w:rsid w:val="000048BE"/>
    <w:rsid w:val="00005482"/>
    <w:rsid w:val="00005E2B"/>
    <w:rsid w:val="00005E65"/>
    <w:rsid w:val="000104D9"/>
    <w:rsid w:val="00010C8A"/>
    <w:rsid w:val="00011762"/>
    <w:rsid w:val="00011B0E"/>
    <w:rsid w:val="000128C7"/>
    <w:rsid w:val="00013298"/>
    <w:rsid w:val="00013F78"/>
    <w:rsid w:val="00015150"/>
    <w:rsid w:val="00015597"/>
    <w:rsid w:val="0001570E"/>
    <w:rsid w:val="00015837"/>
    <w:rsid w:val="00017832"/>
    <w:rsid w:val="0002004B"/>
    <w:rsid w:val="00020D9E"/>
    <w:rsid w:val="00022911"/>
    <w:rsid w:val="0002394D"/>
    <w:rsid w:val="00025548"/>
    <w:rsid w:val="0002692B"/>
    <w:rsid w:val="000274E1"/>
    <w:rsid w:val="000304AA"/>
    <w:rsid w:val="0003057C"/>
    <w:rsid w:val="00030B10"/>
    <w:rsid w:val="0003101B"/>
    <w:rsid w:val="00031A91"/>
    <w:rsid w:val="00031CCD"/>
    <w:rsid w:val="000331AD"/>
    <w:rsid w:val="00034A45"/>
    <w:rsid w:val="000356DD"/>
    <w:rsid w:val="00035A43"/>
    <w:rsid w:val="00035FB8"/>
    <w:rsid w:val="00036077"/>
    <w:rsid w:val="00036736"/>
    <w:rsid w:val="000369DC"/>
    <w:rsid w:val="00037ED3"/>
    <w:rsid w:val="00040027"/>
    <w:rsid w:val="00040C90"/>
    <w:rsid w:val="0004104B"/>
    <w:rsid w:val="00041300"/>
    <w:rsid w:val="00041466"/>
    <w:rsid w:val="000414D6"/>
    <w:rsid w:val="00041526"/>
    <w:rsid w:val="00042F73"/>
    <w:rsid w:val="000437A7"/>
    <w:rsid w:val="00043CF2"/>
    <w:rsid w:val="00043F4A"/>
    <w:rsid w:val="00044511"/>
    <w:rsid w:val="00044F6F"/>
    <w:rsid w:val="00045D80"/>
    <w:rsid w:val="00046F54"/>
    <w:rsid w:val="00047A18"/>
    <w:rsid w:val="0005062E"/>
    <w:rsid w:val="00050A5E"/>
    <w:rsid w:val="000511EF"/>
    <w:rsid w:val="00051A6C"/>
    <w:rsid w:val="00051C9B"/>
    <w:rsid w:val="00053B29"/>
    <w:rsid w:val="0005543D"/>
    <w:rsid w:val="000559EB"/>
    <w:rsid w:val="00055E91"/>
    <w:rsid w:val="000570DF"/>
    <w:rsid w:val="000570E8"/>
    <w:rsid w:val="00062539"/>
    <w:rsid w:val="00063CCE"/>
    <w:rsid w:val="000649D5"/>
    <w:rsid w:val="00064D20"/>
    <w:rsid w:val="00065209"/>
    <w:rsid w:val="00065473"/>
    <w:rsid w:val="0006569C"/>
    <w:rsid w:val="000660EB"/>
    <w:rsid w:val="00066F88"/>
    <w:rsid w:val="000670C2"/>
    <w:rsid w:val="00067842"/>
    <w:rsid w:val="00067C30"/>
    <w:rsid w:val="0007021E"/>
    <w:rsid w:val="0007069A"/>
    <w:rsid w:val="0007084C"/>
    <w:rsid w:val="00071192"/>
    <w:rsid w:val="00071E79"/>
    <w:rsid w:val="0007279A"/>
    <w:rsid w:val="000728B2"/>
    <w:rsid w:val="00072E55"/>
    <w:rsid w:val="00073834"/>
    <w:rsid w:val="00073AE0"/>
    <w:rsid w:val="000748C7"/>
    <w:rsid w:val="0007510B"/>
    <w:rsid w:val="00075191"/>
    <w:rsid w:val="000757E2"/>
    <w:rsid w:val="00076642"/>
    <w:rsid w:val="00076ECE"/>
    <w:rsid w:val="000778E7"/>
    <w:rsid w:val="0008066B"/>
    <w:rsid w:val="00080BFD"/>
    <w:rsid w:val="000815E8"/>
    <w:rsid w:val="0008278D"/>
    <w:rsid w:val="00082A48"/>
    <w:rsid w:val="00083477"/>
    <w:rsid w:val="00086726"/>
    <w:rsid w:val="00087020"/>
    <w:rsid w:val="000870D4"/>
    <w:rsid w:val="00087221"/>
    <w:rsid w:val="0008790F"/>
    <w:rsid w:val="000905FF"/>
    <w:rsid w:val="00091493"/>
    <w:rsid w:val="000918F7"/>
    <w:rsid w:val="00091955"/>
    <w:rsid w:val="00091FDB"/>
    <w:rsid w:val="00092769"/>
    <w:rsid w:val="000939DC"/>
    <w:rsid w:val="00094C47"/>
    <w:rsid w:val="00095DD2"/>
    <w:rsid w:val="0009677A"/>
    <w:rsid w:val="00096C91"/>
    <w:rsid w:val="000973A0"/>
    <w:rsid w:val="000A13A0"/>
    <w:rsid w:val="000A2E67"/>
    <w:rsid w:val="000A2EEA"/>
    <w:rsid w:val="000A2F57"/>
    <w:rsid w:val="000A342C"/>
    <w:rsid w:val="000A3965"/>
    <w:rsid w:val="000A46B1"/>
    <w:rsid w:val="000A4B6C"/>
    <w:rsid w:val="000A5290"/>
    <w:rsid w:val="000A5ABC"/>
    <w:rsid w:val="000A6924"/>
    <w:rsid w:val="000A6DA1"/>
    <w:rsid w:val="000A6DBB"/>
    <w:rsid w:val="000A7822"/>
    <w:rsid w:val="000A7F48"/>
    <w:rsid w:val="000B0880"/>
    <w:rsid w:val="000B09D4"/>
    <w:rsid w:val="000B0B44"/>
    <w:rsid w:val="000B162D"/>
    <w:rsid w:val="000B18E1"/>
    <w:rsid w:val="000B20FB"/>
    <w:rsid w:val="000B21C3"/>
    <w:rsid w:val="000B26F3"/>
    <w:rsid w:val="000B37E4"/>
    <w:rsid w:val="000B3B13"/>
    <w:rsid w:val="000B4945"/>
    <w:rsid w:val="000B4955"/>
    <w:rsid w:val="000C001B"/>
    <w:rsid w:val="000C034E"/>
    <w:rsid w:val="000C0C9E"/>
    <w:rsid w:val="000C19B5"/>
    <w:rsid w:val="000C1B24"/>
    <w:rsid w:val="000C1EEB"/>
    <w:rsid w:val="000C21AB"/>
    <w:rsid w:val="000C34E9"/>
    <w:rsid w:val="000C3504"/>
    <w:rsid w:val="000C3A67"/>
    <w:rsid w:val="000C3C30"/>
    <w:rsid w:val="000C459D"/>
    <w:rsid w:val="000C473D"/>
    <w:rsid w:val="000C658B"/>
    <w:rsid w:val="000D11D6"/>
    <w:rsid w:val="000D1296"/>
    <w:rsid w:val="000D18E1"/>
    <w:rsid w:val="000D19D3"/>
    <w:rsid w:val="000D1CD5"/>
    <w:rsid w:val="000D1EDA"/>
    <w:rsid w:val="000D26F1"/>
    <w:rsid w:val="000D35F2"/>
    <w:rsid w:val="000D3AC0"/>
    <w:rsid w:val="000D3B86"/>
    <w:rsid w:val="000D50B5"/>
    <w:rsid w:val="000D5809"/>
    <w:rsid w:val="000D70DD"/>
    <w:rsid w:val="000E0123"/>
    <w:rsid w:val="000E018C"/>
    <w:rsid w:val="000E0A2D"/>
    <w:rsid w:val="000E139C"/>
    <w:rsid w:val="000E22AB"/>
    <w:rsid w:val="000E2560"/>
    <w:rsid w:val="000E285D"/>
    <w:rsid w:val="000E35CF"/>
    <w:rsid w:val="000E4523"/>
    <w:rsid w:val="000E4B33"/>
    <w:rsid w:val="000E5A8A"/>
    <w:rsid w:val="000E5D9A"/>
    <w:rsid w:val="000E60EE"/>
    <w:rsid w:val="000E61E9"/>
    <w:rsid w:val="000E6A38"/>
    <w:rsid w:val="000E761A"/>
    <w:rsid w:val="000E7AE6"/>
    <w:rsid w:val="000F04E4"/>
    <w:rsid w:val="000F0762"/>
    <w:rsid w:val="000F0A80"/>
    <w:rsid w:val="000F127C"/>
    <w:rsid w:val="000F13E3"/>
    <w:rsid w:val="000F1F5E"/>
    <w:rsid w:val="000F27B9"/>
    <w:rsid w:val="000F4BE7"/>
    <w:rsid w:val="000F4D5A"/>
    <w:rsid w:val="000F55D2"/>
    <w:rsid w:val="000F55DC"/>
    <w:rsid w:val="000F59BD"/>
    <w:rsid w:val="000F683D"/>
    <w:rsid w:val="000F6DF7"/>
    <w:rsid w:val="001004C9"/>
    <w:rsid w:val="00100C15"/>
    <w:rsid w:val="00100CE8"/>
    <w:rsid w:val="001021BB"/>
    <w:rsid w:val="00103C95"/>
    <w:rsid w:val="00104A0C"/>
    <w:rsid w:val="00104DEA"/>
    <w:rsid w:val="00104E40"/>
    <w:rsid w:val="001050B0"/>
    <w:rsid w:val="001052BD"/>
    <w:rsid w:val="0010607F"/>
    <w:rsid w:val="0010621A"/>
    <w:rsid w:val="00107AA8"/>
    <w:rsid w:val="00107FA6"/>
    <w:rsid w:val="00110750"/>
    <w:rsid w:val="00110FB4"/>
    <w:rsid w:val="001113F1"/>
    <w:rsid w:val="001121C8"/>
    <w:rsid w:val="001146A6"/>
    <w:rsid w:val="00115AFA"/>
    <w:rsid w:val="0011606B"/>
    <w:rsid w:val="001163FA"/>
    <w:rsid w:val="0011665E"/>
    <w:rsid w:val="0011776B"/>
    <w:rsid w:val="00120672"/>
    <w:rsid w:val="001207E7"/>
    <w:rsid w:val="00120840"/>
    <w:rsid w:val="001218D4"/>
    <w:rsid w:val="00121A67"/>
    <w:rsid w:val="0012222F"/>
    <w:rsid w:val="0012325E"/>
    <w:rsid w:val="00123616"/>
    <w:rsid w:val="001237B5"/>
    <w:rsid w:val="0012463B"/>
    <w:rsid w:val="001248B1"/>
    <w:rsid w:val="001249F2"/>
    <w:rsid w:val="00125449"/>
    <w:rsid w:val="001254AB"/>
    <w:rsid w:val="00125674"/>
    <w:rsid w:val="00125E58"/>
    <w:rsid w:val="0012635A"/>
    <w:rsid w:val="00127E36"/>
    <w:rsid w:val="0013051D"/>
    <w:rsid w:val="00130B53"/>
    <w:rsid w:val="00131280"/>
    <w:rsid w:val="00131C13"/>
    <w:rsid w:val="00131DDD"/>
    <w:rsid w:val="0013255D"/>
    <w:rsid w:val="00132702"/>
    <w:rsid w:val="00132A25"/>
    <w:rsid w:val="00132F4E"/>
    <w:rsid w:val="00133101"/>
    <w:rsid w:val="00133190"/>
    <w:rsid w:val="001332C0"/>
    <w:rsid w:val="00133E65"/>
    <w:rsid w:val="00134959"/>
    <w:rsid w:val="00134E1A"/>
    <w:rsid w:val="00135233"/>
    <w:rsid w:val="001362CA"/>
    <w:rsid w:val="001377C9"/>
    <w:rsid w:val="001400E2"/>
    <w:rsid w:val="00140748"/>
    <w:rsid w:val="0014081C"/>
    <w:rsid w:val="00140CFF"/>
    <w:rsid w:val="00140D79"/>
    <w:rsid w:val="00140F39"/>
    <w:rsid w:val="00140F52"/>
    <w:rsid w:val="00141A12"/>
    <w:rsid w:val="00141EE9"/>
    <w:rsid w:val="0014205C"/>
    <w:rsid w:val="001425D6"/>
    <w:rsid w:val="00142770"/>
    <w:rsid w:val="00142788"/>
    <w:rsid w:val="00143336"/>
    <w:rsid w:val="00143AF4"/>
    <w:rsid w:val="00144C03"/>
    <w:rsid w:val="00144D1B"/>
    <w:rsid w:val="00144D81"/>
    <w:rsid w:val="0014524A"/>
    <w:rsid w:val="001466D4"/>
    <w:rsid w:val="00146723"/>
    <w:rsid w:val="00146F3D"/>
    <w:rsid w:val="001476B1"/>
    <w:rsid w:val="001477CC"/>
    <w:rsid w:val="00150616"/>
    <w:rsid w:val="00150B55"/>
    <w:rsid w:val="00152BAC"/>
    <w:rsid w:val="00152EBA"/>
    <w:rsid w:val="00153DC3"/>
    <w:rsid w:val="00153EDF"/>
    <w:rsid w:val="00154136"/>
    <w:rsid w:val="0015416C"/>
    <w:rsid w:val="001542C4"/>
    <w:rsid w:val="00155EE1"/>
    <w:rsid w:val="00156B2B"/>
    <w:rsid w:val="00156CDC"/>
    <w:rsid w:val="00157440"/>
    <w:rsid w:val="00157501"/>
    <w:rsid w:val="001578EC"/>
    <w:rsid w:val="00157BD2"/>
    <w:rsid w:val="00157F88"/>
    <w:rsid w:val="00160A66"/>
    <w:rsid w:val="00160B2E"/>
    <w:rsid w:val="00161562"/>
    <w:rsid w:val="00161988"/>
    <w:rsid w:val="00162F40"/>
    <w:rsid w:val="00164B59"/>
    <w:rsid w:val="00164E4C"/>
    <w:rsid w:val="001659D6"/>
    <w:rsid w:val="00165E67"/>
    <w:rsid w:val="00166369"/>
    <w:rsid w:val="001663F2"/>
    <w:rsid w:val="00166A16"/>
    <w:rsid w:val="001678EF"/>
    <w:rsid w:val="001706B1"/>
    <w:rsid w:val="0017086E"/>
    <w:rsid w:val="00170DF2"/>
    <w:rsid w:val="001715DD"/>
    <w:rsid w:val="00171ED3"/>
    <w:rsid w:val="0017216E"/>
    <w:rsid w:val="001726CE"/>
    <w:rsid w:val="00173526"/>
    <w:rsid w:val="001737C5"/>
    <w:rsid w:val="00173CC2"/>
    <w:rsid w:val="00174418"/>
    <w:rsid w:val="00174BF9"/>
    <w:rsid w:val="00174CEB"/>
    <w:rsid w:val="00175C97"/>
    <w:rsid w:val="00176061"/>
    <w:rsid w:val="0017680E"/>
    <w:rsid w:val="00177D77"/>
    <w:rsid w:val="00180313"/>
    <w:rsid w:val="00181CE1"/>
    <w:rsid w:val="00182ED3"/>
    <w:rsid w:val="00184F6D"/>
    <w:rsid w:val="00187100"/>
    <w:rsid w:val="001872AA"/>
    <w:rsid w:val="001900DE"/>
    <w:rsid w:val="00190BB7"/>
    <w:rsid w:val="00191726"/>
    <w:rsid w:val="00191CDD"/>
    <w:rsid w:val="0019255D"/>
    <w:rsid w:val="00193159"/>
    <w:rsid w:val="0019467C"/>
    <w:rsid w:val="00194C56"/>
    <w:rsid w:val="001959DF"/>
    <w:rsid w:val="001960A3"/>
    <w:rsid w:val="0019678D"/>
    <w:rsid w:val="00196DCE"/>
    <w:rsid w:val="001A0A68"/>
    <w:rsid w:val="001A0B29"/>
    <w:rsid w:val="001A167A"/>
    <w:rsid w:val="001A1E02"/>
    <w:rsid w:val="001A241E"/>
    <w:rsid w:val="001A2912"/>
    <w:rsid w:val="001A2AC0"/>
    <w:rsid w:val="001A2E84"/>
    <w:rsid w:val="001A32B3"/>
    <w:rsid w:val="001A4086"/>
    <w:rsid w:val="001A5324"/>
    <w:rsid w:val="001A6709"/>
    <w:rsid w:val="001A6B77"/>
    <w:rsid w:val="001A700E"/>
    <w:rsid w:val="001A71BE"/>
    <w:rsid w:val="001A79B1"/>
    <w:rsid w:val="001B0366"/>
    <w:rsid w:val="001B0C39"/>
    <w:rsid w:val="001B1A4E"/>
    <w:rsid w:val="001B1ABA"/>
    <w:rsid w:val="001B1E8C"/>
    <w:rsid w:val="001B250B"/>
    <w:rsid w:val="001B2C5D"/>
    <w:rsid w:val="001B4221"/>
    <w:rsid w:val="001B4322"/>
    <w:rsid w:val="001B537D"/>
    <w:rsid w:val="001B6217"/>
    <w:rsid w:val="001B6C03"/>
    <w:rsid w:val="001B7A11"/>
    <w:rsid w:val="001B7A3B"/>
    <w:rsid w:val="001C0F6F"/>
    <w:rsid w:val="001C1F33"/>
    <w:rsid w:val="001C29F2"/>
    <w:rsid w:val="001C34DA"/>
    <w:rsid w:val="001C5852"/>
    <w:rsid w:val="001C5BE0"/>
    <w:rsid w:val="001C5D14"/>
    <w:rsid w:val="001C5DD8"/>
    <w:rsid w:val="001C6360"/>
    <w:rsid w:val="001C6A51"/>
    <w:rsid w:val="001D035D"/>
    <w:rsid w:val="001D0828"/>
    <w:rsid w:val="001D0BC4"/>
    <w:rsid w:val="001D1069"/>
    <w:rsid w:val="001D2B65"/>
    <w:rsid w:val="001D4409"/>
    <w:rsid w:val="001D5394"/>
    <w:rsid w:val="001D561D"/>
    <w:rsid w:val="001D6087"/>
    <w:rsid w:val="001D61D4"/>
    <w:rsid w:val="001D69DD"/>
    <w:rsid w:val="001D79EE"/>
    <w:rsid w:val="001E0884"/>
    <w:rsid w:val="001E0A24"/>
    <w:rsid w:val="001E17C1"/>
    <w:rsid w:val="001E18B1"/>
    <w:rsid w:val="001E1E72"/>
    <w:rsid w:val="001E1EA8"/>
    <w:rsid w:val="001E32D1"/>
    <w:rsid w:val="001E3394"/>
    <w:rsid w:val="001E3934"/>
    <w:rsid w:val="001E3BA8"/>
    <w:rsid w:val="001E3E64"/>
    <w:rsid w:val="001E4CCF"/>
    <w:rsid w:val="001E5353"/>
    <w:rsid w:val="001E5876"/>
    <w:rsid w:val="001E6207"/>
    <w:rsid w:val="001E7876"/>
    <w:rsid w:val="001E7D16"/>
    <w:rsid w:val="001F0DEA"/>
    <w:rsid w:val="001F4EC1"/>
    <w:rsid w:val="001F57DE"/>
    <w:rsid w:val="001F5A4D"/>
    <w:rsid w:val="001F5B76"/>
    <w:rsid w:val="001F6386"/>
    <w:rsid w:val="001F75ED"/>
    <w:rsid w:val="001F7AB3"/>
    <w:rsid w:val="002006D2"/>
    <w:rsid w:val="00200970"/>
    <w:rsid w:val="00201B78"/>
    <w:rsid w:val="00201F5B"/>
    <w:rsid w:val="00202C7E"/>
    <w:rsid w:val="00203569"/>
    <w:rsid w:val="0020365A"/>
    <w:rsid w:val="00203851"/>
    <w:rsid w:val="00203C7A"/>
    <w:rsid w:val="00203C7B"/>
    <w:rsid w:val="00204ABD"/>
    <w:rsid w:val="00204D0A"/>
    <w:rsid w:val="00204E65"/>
    <w:rsid w:val="002060A2"/>
    <w:rsid w:val="00206FD7"/>
    <w:rsid w:val="00207062"/>
    <w:rsid w:val="00207690"/>
    <w:rsid w:val="002107EA"/>
    <w:rsid w:val="002109F6"/>
    <w:rsid w:val="00210FAD"/>
    <w:rsid w:val="00211C1B"/>
    <w:rsid w:val="002130B1"/>
    <w:rsid w:val="00213279"/>
    <w:rsid w:val="002134BB"/>
    <w:rsid w:val="002140DD"/>
    <w:rsid w:val="00214CD4"/>
    <w:rsid w:val="00215BD9"/>
    <w:rsid w:val="00215EA7"/>
    <w:rsid w:val="00216E68"/>
    <w:rsid w:val="0021738E"/>
    <w:rsid w:val="002173DD"/>
    <w:rsid w:val="00217636"/>
    <w:rsid w:val="0021794B"/>
    <w:rsid w:val="00217E07"/>
    <w:rsid w:val="00217E7E"/>
    <w:rsid w:val="00220B0A"/>
    <w:rsid w:val="0022169D"/>
    <w:rsid w:val="002217DC"/>
    <w:rsid w:val="002218CE"/>
    <w:rsid w:val="00221BB0"/>
    <w:rsid w:val="00222910"/>
    <w:rsid w:val="002229D2"/>
    <w:rsid w:val="00222C38"/>
    <w:rsid w:val="00222E44"/>
    <w:rsid w:val="002237DC"/>
    <w:rsid w:val="002256E5"/>
    <w:rsid w:val="00225A37"/>
    <w:rsid w:val="002267D4"/>
    <w:rsid w:val="00226A88"/>
    <w:rsid w:val="00226C43"/>
    <w:rsid w:val="00226EB9"/>
    <w:rsid w:val="002270AC"/>
    <w:rsid w:val="00227D20"/>
    <w:rsid w:val="00230192"/>
    <w:rsid w:val="0023093D"/>
    <w:rsid w:val="00231AFD"/>
    <w:rsid w:val="002340E4"/>
    <w:rsid w:val="00234522"/>
    <w:rsid w:val="002348BE"/>
    <w:rsid w:val="00234FDC"/>
    <w:rsid w:val="00235212"/>
    <w:rsid w:val="00236E82"/>
    <w:rsid w:val="0023707D"/>
    <w:rsid w:val="00237CD4"/>
    <w:rsid w:val="00237E84"/>
    <w:rsid w:val="0024010A"/>
    <w:rsid w:val="00240458"/>
    <w:rsid w:val="00240F1C"/>
    <w:rsid w:val="0024218A"/>
    <w:rsid w:val="00242513"/>
    <w:rsid w:val="00242B90"/>
    <w:rsid w:val="002431AB"/>
    <w:rsid w:val="00243E96"/>
    <w:rsid w:val="002447F9"/>
    <w:rsid w:val="00244A53"/>
    <w:rsid w:val="00244E33"/>
    <w:rsid w:val="002464CA"/>
    <w:rsid w:val="002500BF"/>
    <w:rsid w:val="00250C7E"/>
    <w:rsid w:val="00251757"/>
    <w:rsid w:val="00251A4B"/>
    <w:rsid w:val="00254034"/>
    <w:rsid w:val="002543C5"/>
    <w:rsid w:val="00254580"/>
    <w:rsid w:val="0025467A"/>
    <w:rsid w:val="00256035"/>
    <w:rsid w:val="002564B6"/>
    <w:rsid w:val="00256930"/>
    <w:rsid w:val="00256E8D"/>
    <w:rsid w:val="002603D6"/>
    <w:rsid w:val="002608D8"/>
    <w:rsid w:val="00261693"/>
    <w:rsid w:val="00261DFA"/>
    <w:rsid w:val="002632CF"/>
    <w:rsid w:val="00263E40"/>
    <w:rsid w:val="0026452F"/>
    <w:rsid w:val="00264C09"/>
    <w:rsid w:val="00264F9E"/>
    <w:rsid w:val="0026547C"/>
    <w:rsid w:val="00265907"/>
    <w:rsid w:val="00266590"/>
    <w:rsid w:val="00266C39"/>
    <w:rsid w:val="002671D1"/>
    <w:rsid w:val="00270AEA"/>
    <w:rsid w:val="00270E54"/>
    <w:rsid w:val="00270EAD"/>
    <w:rsid w:val="00270EEA"/>
    <w:rsid w:val="00271257"/>
    <w:rsid w:val="00271887"/>
    <w:rsid w:val="002719E9"/>
    <w:rsid w:val="00271EE0"/>
    <w:rsid w:val="00272234"/>
    <w:rsid w:val="00272BFD"/>
    <w:rsid w:val="00272DF8"/>
    <w:rsid w:val="002765A3"/>
    <w:rsid w:val="00276F12"/>
    <w:rsid w:val="00276FA3"/>
    <w:rsid w:val="00277610"/>
    <w:rsid w:val="00277D7F"/>
    <w:rsid w:val="00281157"/>
    <w:rsid w:val="002811C4"/>
    <w:rsid w:val="00281996"/>
    <w:rsid w:val="00282FEF"/>
    <w:rsid w:val="00283013"/>
    <w:rsid w:val="002833B4"/>
    <w:rsid w:val="00283E50"/>
    <w:rsid w:val="002845BF"/>
    <w:rsid w:val="0028504C"/>
    <w:rsid w:val="0028522A"/>
    <w:rsid w:val="002853ED"/>
    <w:rsid w:val="002855D5"/>
    <w:rsid w:val="00285774"/>
    <w:rsid w:val="00286D2A"/>
    <w:rsid w:val="0028748F"/>
    <w:rsid w:val="002904B3"/>
    <w:rsid w:val="00290771"/>
    <w:rsid w:val="00290D3F"/>
    <w:rsid w:val="00291435"/>
    <w:rsid w:val="00292255"/>
    <w:rsid w:val="00292DD5"/>
    <w:rsid w:val="0029366E"/>
    <w:rsid w:val="00294F43"/>
    <w:rsid w:val="00295927"/>
    <w:rsid w:val="00295F35"/>
    <w:rsid w:val="002960C6"/>
    <w:rsid w:val="00296BBD"/>
    <w:rsid w:val="00297370"/>
    <w:rsid w:val="002977C5"/>
    <w:rsid w:val="002A0292"/>
    <w:rsid w:val="002A03A3"/>
    <w:rsid w:val="002A1257"/>
    <w:rsid w:val="002A1810"/>
    <w:rsid w:val="002A2B62"/>
    <w:rsid w:val="002A2D9C"/>
    <w:rsid w:val="002A373C"/>
    <w:rsid w:val="002A3A22"/>
    <w:rsid w:val="002A3D50"/>
    <w:rsid w:val="002A3DE6"/>
    <w:rsid w:val="002A4A60"/>
    <w:rsid w:val="002A4CAE"/>
    <w:rsid w:val="002A544C"/>
    <w:rsid w:val="002A55AA"/>
    <w:rsid w:val="002A5C4A"/>
    <w:rsid w:val="002A650E"/>
    <w:rsid w:val="002A6515"/>
    <w:rsid w:val="002A72AE"/>
    <w:rsid w:val="002B0600"/>
    <w:rsid w:val="002B135E"/>
    <w:rsid w:val="002B17AF"/>
    <w:rsid w:val="002B1987"/>
    <w:rsid w:val="002B1A2F"/>
    <w:rsid w:val="002B2920"/>
    <w:rsid w:val="002B2EB6"/>
    <w:rsid w:val="002B3DEA"/>
    <w:rsid w:val="002B3F1E"/>
    <w:rsid w:val="002B480B"/>
    <w:rsid w:val="002B48D0"/>
    <w:rsid w:val="002B517E"/>
    <w:rsid w:val="002B60A6"/>
    <w:rsid w:val="002B6C9B"/>
    <w:rsid w:val="002B712B"/>
    <w:rsid w:val="002B7324"/>
    <w:rsid w:val="002B73E1"/>
    <w:rsid w:val="002B74A2"/>
    <w:rsid w:val="002B7E89"/>
    <w:rsid w:val="002B8606"/>
    <w:rsid w:val="002C1AFE"/>
    <w:rsid w:val="002C246B"/>
    <w:rsid w:val="002C2812"/>
    <w:rsid w:val="002C29F2"/>
    <w:rsid w:val="002C2B3C"/>
    <w:rsid w:val="002C30D5"/>
    <w:rsid w:val="002C36BE"/>
    <w:rsid w:val="002C5407"/>
    <w:rsid w:val="002C547B"/>
    <w:rsid w:val="002C68B7"/>
    <w:rsid w:val="002C7051"/>
    <w:rsid w:val="002C70C7"/>
    <w:rsid w:val="002D063C"/>
    <w:rsid w:val="002D0CD1"/>
    <w:rsid w:val="002D3E7E"/>
    <w:rsid w:val="002D426E"/>
    <w:rsid w:val="002D5056"/>
    <w:rsid w:val="002D741F"/>
    <w:rsid w:val="002D76DA"/>
    <w:rsid w:val="002D7A25"/>
    <w:rsid w:val="002E0849"/>
    <w:rsid w:val="002E09AE"/>
    <w:rsid w:val="002E1BA3"/>
    <w:rsid w:val="002E2269"/>
    <w:rsid w:val="002E2632"/>
    <w:rsid w:val="002E2D8C"/>
    <w:rsid w:val="002E3403"/>
    <w:rsid w:val="002E38EC"/>
    <w:rsid w:val="002E5170"/>
    <w:rsid w:val="002E5798"/>
    <w:rsid w:val="002E5EC3"/>
    <w:rsid w:val="002E654F"/>
    <w:rsid w:val="002E65DF"/>
    <w:rsid w:val="002E6B3E"/>
    <w:rsid w:val="002E6B41"/>
    <w:rsid w:val="002E6D09"/>
    <w:rsid w:val="002E6F87"/>
    <w:rsid w:val="002E74B6"/>
    <w:rsid w:val="002E764F"/>
    <w:rsid w:val="002F06EF"/>
    <w:rsid w:val="002F1827"/>
    <w:rsid w:val="002F1CED"/>
    <w:rsid w:val="002F3511"/>
    <w:rsid w:val="002F3646"/>
    <w:rsid w:val="002F3747"/>
    <w:rsid w:val="002F3772"/>
    <w:rsid w:val="002F5314"/>
    <w:rsid w:val="002F587B"/>
    <w:rsid w:val="002F6258"/>
    <w:rsid w:val="002F68F2"/>
    <w:rsid w:val="002F7391"/>
    <w:rsid w:val="00300CAC"/>
    <w:rsid w:val="003027CD"/>
    <w:rsid w:val="00303C43"/>
    <w:rsid w:val="0030591E"/>
    <w:rsid w:val="00305C1A"/>
    <w:rsid w:val="0030625A"/>
    <w:rsid w:val="003067AB"/>
    <w:rsid w:val="00306B4C"/>
    <w:rsid w:val="00307040"/>
    <w:rsid w:val="003072B4"/>
    <w:rsid w:val="00307523"/>
    <w:rsid w:val="00307A56"/>
    <w:rsid w:val="00312BF4"/>
    <w:rsid w:val="00313543"/>
    <w:rsid w:val="0031490F"/>
    <w:rsid w:val="00314FEF"/>
    <w:rsid w:val="00315C8C"/>
    <w:rsid w:val="00316765"/>
    <w:rsid w:val="00317113"/>
    <w:rsid w:val="00317833"/>
    <w:rsid w:val="00317880"/>
    <w:rsid w:val="00317F43"/>
    <w:rsid w:val="00320268"/>
    <w:rsid w:val="0032030D"/>
    <w:rsid w:val="00320625"/>
    <w:rsid w:val="003220BD"/>
    <w:rsid w:val="00322397"/>
    <w:rsid w:val="00322467"/>
    <w:rsid w:val="00323576"/>
    <w:rsid w:val="00323D59"/>
    <w:rsid w:val="003246F9"/>
    <w:rsid w:val="00324D0A"/>
    <w:rsid w:val="00324D34"/>
    <w:rsid w:val="00325E83"/>
    <w:rsid w:val="003260FA"/>
    <w:rsid w:val="00326273"/>
    <w:rsid w:val="003275B0"/>
    <w:rsid w:val="003277A8"/>
    <w:rsid w:val="0033048F"/>
    <w:rsid w:val="00331D2D"/>
    <w:rsid w:val="003324BA"/>
    <w:rsid w:val="00332850"/>
    <w:rsid w:val="0033308C"/>
    <w:rsid w:val="00333D55"/>
    <w:rsid w:val="00335B7B"/>
    <w:rsid w:val="00335C43"/>
    <w:rsid w:val="00336920"/>
    <w:rsid w:val="003369A7"/>
    <w:rsid w:val="00337013"/>
    <w:rsid w:val="00340458"/>
    <w:rsid w:val="00340840"/>
    <w:rsid w:val="003412DE"/>
    <w:rsid w:val="00342D9D"/>
    <w:rsid w:val="00344400"/>
    <w:rsid w:val="003449E4"/>
    <w:rsid w:val="00344AFD"/>
    <w:rsid w:val="003458E5"/>
    <w:rsid w:val="00345C2F"/>
    <w:rsid w:val="00345EDF"/>
    <w:rsid w:val="00346217"/>
    <w:rsid w:val="00347689"/>
    <w:rsid w:val="00347FA8"/>
    <w:rsid w:val="0035048F"/>
    <w:rsid w:val="0035296F"/>
    <w:rsid w:val="00352A04"/>
    <w:rsid w:val="00353FCE"/>
    <w:rsid w:val="00354B72"/>
    <w:rsid w:val="00354C11"/>
    <w:rsid w:val="00355219"/>
    <w:rsid w:val="00356A23"/>
    <w:rsid w:val="00356ABF"/>
    <w:rsid w:val="003571BB"/>
    <w:rsid w:val="003572B9"/>
    <w:rsid w:val="003577A7"/>
    <w:rsid w:val="003602BB"/>
    <w:rsid w:val="003614E7"/>
    <w:rsid w:val="00362B2A"/>
    <w:rsid w:val="00364076"/>
    <w:rsid w:val="0036545B"/>
    <w:rsid w:val="00366D04"/>
    <w:rsid w:val="00367640"/>
    <w:rsid w:val="003677EE"/>
    <w:rsid w:val="003711A2"/>
    <w:rsid w:val="003711E3"/>
    <w:rsid w:val="003714AB"/>
    <w:rsid w:val="00371AC4"/>
    <w:rsid w:val="00371ECA"/>
    <w:rsid w:val="0037296B"/>
    <w:rsid w:val="00372CD2"/>
    <w:rsid w:val="00372E00"/>
    <w:rsid w:val="00373960"/>
    <w:rsid w:val="00373A5E"/>
    <w:rsid w:val="00375D37"/>
    <w:rsid w:val="003761CA"/>
    <w:rsid w:val="00376BFD"/>
    <w:rsid w:val="00377358"/>
    <w:rsid w:val="00377924"/>
    <w:rsid w:val="00380775"/>
    <w:rsid w:val="003807A3"/>
    <w:rsid w:val="00382FD8"/>
    <w:rsid w:val="00383D7A"/>
    <w:rsid w:val="00383E34"/>
    <w:rsid w:val="00384782"/>
    <w:rsid w:val="00384F52"/>
    <w:rsid w:val="00385505"/>
    <w:rsid w:val="00385A5E"/>
    <w:rsid w:val="0038649D"/>
    <w:rsid w:val="0038691F"/>
    <w:rsid w:val="00386EAF"/>
    <w:rsid w:val="003870F1"/>
    <w:rsid w:val="00387774"/>
    <w:rsid w:val="00387F9C"/>
    <w:rsid w:val="003900C5"/>
    <w:rsid w:val="003914E3"/>
    <w:rsid w:val="003922C8"/>
    <w:rsid w:val="0039247A"/>
    <w:rsid w:val="00392FD7"/>
    <w:rsid w:val="00392FEA"/>
    <w:rsid w:val="00393273"/>
    <w:rsid w:val="00393508"/>
    <w:rsid w:val="003965A6"/>
    <w:rsid w:val="00397EAE"/>
    <w:rsid w:val="003A002D"/>
    <w:rsid w:val="003A1EC1"/>
    <w:rsid w:val="003A2898"/>
    <w:rsid w:val="003A289E"/>
    <w:rsid w:val="003A2C1D"/>
    <w:rsid w:val="003A2F31"/>
    <w:rsid w:val="003A3370"/>
    <w:rsid w:val="003A3791"/>
    <w:rsid w:val="003A37A6"/>
    <w:rsid w:val="003A68C7"/>
    <w:rsid w:val="003A6F22"/>
    <w:rsid w:val="003A7407"/>
    <w:rsid w:val="003A7A02"/>
    <w:rsid w:val="003B0759"/>
    <w:rsid w:val="003B0FCE"/>
    <w:rsid w:val="003B0FDF"/>
    <w:rsid w:val="003B108E"/>
    <w:rsid w:val="003B16E4"/>
    <w:rsid w:val="003B2332"/>
    <w:rsid w:val="003B49CA"/>
    <w:rsid w:val="003B617D"/>
    <w:rsid w:val="003B6990"/>
    <w:rsid w:val="003B6DCE"/>
    <w:rsid w:val="003B6E24"/>
    <w:rsid w:val="003B7329"/>
    <w:rsid w:val="003B7789"/>
    <w:rsid w:val="003C0E46"/>
    <w:rsid w:val="003C1231"/>
    <w:rsid w:val="003C26EC"/>
    <w:rsid w:val="003C2F82"/>
    <w:rsid w:val="003C4285"/>
    <w:rsid w:val="003C5346"/>
    <w:rsid w:val="003C61BD"/>
    <w:rsid w:val="003C6567"/>
    <w:rsid w:val="003C6722"/>
    <w:rsid w:val="003C70BE"/>
    <w:rsid w:val="003C73D1"/>
    <w:rsid w:val="003C77C8"/>
    <w:rsid w:val="003D0226"/>
    <w:rsid w:val="003D0895"/>
    <w:rsid w:val="003D115A"/>
    <w:rsid w:val="003D145F"/>
    <w:rsid w:val="003D1C76"/>
    <w:rsid w:val="003D291A"/>
    <w:rsid w:val="003D38BA"/>
    <w:rsid w:val="003D3F44"/>
    <w:rsid w:val="003D426B"/>
    <w:rsid w:val="003D440B"/>
    <w:rsid w:val="003D5986"/>
    <w:rsid w:val="003D5EB1"/>
    <w:rsid w:val="003D6237"/>
    <w:rsid w:val="003D6E59"/>
    <w:rsid w:val="003D7C67"/>
    <w:rsid w:val="003D7F7A"/>
    <w:rsid w:val="003E05AB"/>
    <w:rsid w:val="003E06AF"/>
    <w:rsid w:val="003E0776"/>
    <w:rsid w:val="003E102A"/>
    <w:rsid w:val="003E174A"/>
    <w:rsid w:val="003E246E"/>
    <w:rsid w:val="003E253D"/>
    <w:rsid w:val="003E2A7B"/>
    <w:rsid w:val="003E2B7A"/>
    <w:rsid w:val="003E2D66"/>
    <w:rsid w:val="003E3B27"/>
    <w:rsid w:val="003E483A"/>
    <w:rsid w:val="003E4882"/>
    <w:rsid w:val="003E48D9"/>
    <w:rsid w:val="003E5C02"/>
    <w:rsid w:val="003E604B"/>
    <w:rsid w:val="003E6339"/>
    <w:rsid w:val="003E6448"/>
    <w:rsid w:val="003E65B5"/>
    <w:rsid w:val="003E7489"/>
    <w:rsid w:val="003E753F"/>
    <w:rsid w:val="003E7573"/>
    <w:rsid w:val="003F0EE3"/>
    <w:rsid w:val="003F10A3"/>
    <w:rsid w:val="003F1347"/>
    <w:rsid w:val="003F1870"/>
    <w:rsid w:val="003F2232"/>
    <w:rsid w:val="003F23E2"/>
    <w:rsid w:val="003F2653"/>
    <w:rsid w:val="003F6BA5"/>
    <w:rsid w:val="003F6C97"/>
    <w:rsid w:val="003F7BE1"/>
    <w:rsid w:val="00400210"/>
    <w:rsid w:val="004003BC"/>
    <w:rsid w:val="0040095C"/>
    <w:rsid w:val="00400B08"/>
    <w:rsid w:val="00401C50"/>
    <w:rsid w:val="00401E70"/>
    <w:rsid w:val="004020A9"/>
    <w:rsid w:val="0040284B"/>
    <w:rsid w:val="00402D30"/>
    <w:rsid w:val="00402FDC"/>
    <w:rsid w:val="00402FE7"/>
    <w:rsid w:val="00403212"/>
    <w:rsid w:val="00404954"/>
    <w:rsid w:val="00404AB4"/>
    <w:rsid w:val="00405270"/>
    <w:rsid w:val="00405569"/>
    <w:rsid w:val="004063B4"/>
    <w:rsid w:val="00406E3A"/>
    <w:rsid w:val="0040799F"/>
    <w:rsid w:val="00407A65"/>
    <w:rsid w:val="00407CA8"/>
    <w:rsid w:val="00410C03"/>
    <w:rsid w:val="0041123E"/>
    <w:rsid w:val="004116A9"/>
    <w:rsid w:val="004124B2"/>
    <w:rsid w:val="00412793"/>
    <w:rsid w:val="004131AB"/>
    <w:rsid w:val="0041340E"/>
    <w:rsid w:val="0041381F"/>
    <w:rsid w:val="004146E1"/>
    <w:rsid w:val="004149CE"/>
    <w:rsid w:val="004155C8"/>
    <w:rsid w:val="00417292"/>
    <w:rsid w:val="004175A3"/>
    <w:rsid w:val="00417D43"/>
    <w:rsid w:val="004205B6"/>
    <w:rsid w:val="004212DD"/>
    <w:rsid w:val="0042165C"/>
    <w:rsid w:val="004218A2"/>
    <w:rsid w:val="00421BA0"/>
    <w:rsid w:val="00422FF1"/>
    <w:rsid w:val="0042306A"/>
    <w:rsid w:val="00424006"/>
    <w:rsid w:val="004244BC"/>
    <w:rsid w:val="00424E5A"/>
    <w:rsid w:val="00425BE4"/>
    <w:rsid w:val="00430A2E"/>
    <w:rsid w:val="00430C3B"/>
    <w:rsid w:val="004315BA"/>
    <w:rsid w:val="004326FC"/>
    <w:rsid w:val="00432A92"/>
    <w:rsid w:val="00433296"/>
    <w:rsid w:val="0043335E"/>
    <w:rsid w:val="00433830"/>
    <w:rsid w:val="00433CC4"/>
    <w:rsid w:val="00434A52"/>
    <w:rsid w:val="00435472"/>
    <w:rsid w:val="00435725"/>
    <w:rsid w:val="00435F09"/>
    <w:rsid w:val="00436D11"/>
    <w:rsid w:val="0044047C"/>
    <w:rsid w:val="004409F5"/>
    <w:rsid w:val="00441198"/>
    <w:rsid w:val="0044139E"/>
    <w:rsid w:val="004426D6"/>
    <w:rsid w:val="00443523"/>
    <w:rsid w:val="00443BD4"/>
    <w:rsid w:val="00444BDF"/>
    <w:rsid w:val="00445163"/>
    <w:rsid w:val="00446DBE"/>
    <w:rsid w:val="00446DC1"/>
    <w:rsid w:val="00447072"/>
    <w:rsid w:val="00447483"/>
    <w:rsid w:val="004502A6"/>
    <w:rsid w:val="004506BB"/>
    <w:rsid w:val="00450CEE"/>
    <w:rsid w:val="00451AFD"/>
    <w:rsid w:val="00452943"/>
    <w:rsid w:val="00452E58"/>
    <w:rsid w:val="00453288"/>
    <w:rsid w:val="00453533"/>
    <w:rsid w:val="00453C31"/>
    <w:rsid w:val="00454C79"/>
    <w:rsid w:val="0045636C"/>
    <w:rsid w:val="00457725"/>
    <w:rsid w:val="00457FC0"/>
    <w:rsid w:val="0046082B"/>
    <w:rsid w:val="00461C85"/>
    <w:rsid w:val="004625C5"/>
    <w:rsid w:val="004633EC"/>
    <w:rsid w:val="00464646"/>
    <w:rsid w:val="004650B0"/>
    <w:rsid w:val="00465687"/>
    <w:rsid w:val="00465E30"/>
    <w:rsid w:val="0046707B"/>
    <w:rsid w:val="004671AA"/>
    <w:rsid w:val="004724F1"/>
    <w:rsid w:val="00472B01"/>
    <w:rsid w:val="00473EB8"/>
    <w:rsid w:val="00475402"/>
    <w:rsid w:val="004755C2"/>
    <w:rsid w:val="00475ABD"/>
    <w:rsid w:val="00477BB7"/>
    <w:rsid w:val="004802B2"/>
    <w:rsid w:val="004809B3"/>
    <w:rsid w:val="00480E12"/>
    <w:rsid w:val="00480FA0"/>
    <w:rsid w:val="00482631"/>
    <w:rsid w:val="004828E5"/>
    <w:rsid w:val="004840E0"/>
    <w:rsid w:val="00484E25"/>
    <w:rsid w:val="00485A3A"/>
    <w:rsid w:val="00485EE1"/>
    <w:rsid w:val="004865CE"/>
    <w:rsid w:val="00486967"/>
    <w:rsid w:val="0049322C"/>
    <w:rsid w:val="004940CF"/>
    <w:rsid w:val="004941A3"/>
    <w:rsid w:val="00495421"/>
    <w:rsid w:val="004955A8"/>
    <w:rsid w:val="0049594D"/>
    <w:rsid w:val="00495BD2"/>
    <w:rsid w:val="00496502"/>
    <w:rsid w:val="004969C1"/>
    <w:rsid w:val="004A0699"/>
    <w:rsid w:val="004A0D21"/>
    <w:rsid w:val="004A2D97"/>
    <w:rsid w:val="004A351C"/>
    <w:rsid w:val="004A3662"/>
    <w:rsid w:val="004A3F03"/>
    <w:rsid w:val="004A40BC"/>
    <w:rsid w:val="004A4A04"/>
    <w:rsid w:val="004A5888"/>
    <w:rsid w:val="004A5CA5"/>
    <w:rsid w:val="004A6262"/>
    <w:rsid w:val="004A6E7D"/>
    <w:rsid w:val="004A7373"/>
    <w:rsid w:val="004A7C2F"/>
    <w:rsid w:val="004A7D19"/>
    <w:rsid w:val="004B02FD"/>
    <w:rsid w:val="004B11D7"/>
    <w:rsid w:val="004B16D6"/>
    <w:rsid w:val="004B1738"/>
    <w:rsid w:val="004B1816"/>
    <w:rsid w:val="004B1F41"/>
    <w:rsid w:val="004B3279"/>
    <w:rsid w:val="004B3490"/>
    <w:rsid w:val="004B3EA6"/>
    <w:rsid w:val="004B4A31"/>
    <w:rsid w:val="004B5A5D"/>
    <w:rsid w:val="004B5B06"/>
    <w:rsid w:val="004B5C08"/>
    <w:rsid w:val="004B68F4"/>
    <w:rsid w:val="004B7426"/>
    <w:rsid w:val="004B79FE"/>
    <w:rsid w:val="004B7B43"/>
    <w:rsid w:val="004C0930"/>
    <w:rsid w:val="004C1938"/>
    <w:rsid w:val="004C1F66"/>
    <w:rsid w:val="004C2155"/>
    <w:rsid w:val="004C2D3E"/>
    <w:rsid w:val="004C2E5E"/>
    <w:rsid w:val="004C3723"/>
    <w:rsid w:val="004C3F5B"/>
    <w:rsid w:val="004C57C3"/>
    <w:rsid w:val="004C5C1D"/>
    <w:rsid w:val="004C738B"/>
    <w:rsid w:val="004C7560"/>
    <w:rsid w:val="004D24BF"/>
    <w:rsid w:val="004D27DA"/>
    <w:rsid w:val="004D283A"/>
    <w:rsid w:val="004D298D"/>
    <w:rsid w:val="004D350A"/>
    <w:rsid w:val="004D3E24"/>
    <w:rsid w:val="004D50C8"/>
    <w:rsid w:val="004D52CD"/>
    <w:rsid w:val="004D5566"/>
    <w:rsid w:val="004D5A98"/>
    <w:rsid w:val="004D789E"/>
    <w:rsid w:val="004DF7BB"/>
    <w:rsid w:val="004E066D"/>
    <w:rsid w:val="004E0887"/>
    <w:rsid w:val="004E08B3"/>
    <w:rsid w:val="004E0EC9"/>
    <w:rsid w:val="004E17E5"/>
    <w:rsid w:val="004E1D27"/>
    <w:rsid w:val="004E3724"/>
    <w:rsid w:val="004E57D2"/>
    <w:rsid w:val="004E6425"/>
    <w:rsid w:val="004E74AE"/>
    <w:rsid w:val="004E79CE"/>
    <w:rsid w:val="004E7AB7"/>
    <w:rsid w:val="004E7BBA"/>
    <w:rsid w:val="004F06C4"/>
    <w:rsid w:val="004F0C14"/>
    <w:rsid w:val="004F11F7"/>
    <w:rsid w:val="004F16E8"/>
    <w:rsid w:val="004F298F"/>
    <w:rsid w:val="004F366B"/>
    <w:rsid w:val="004F3678"/>
    <w:rsid w:val="004F4685"/>
    <w:rsid w:val="004F4734"/>
    <w:rsid w:val="004F4F80"/>
    <w:rsid w:val="004F5C9B"/>
    <w:rsid w:val="004F5E46"/>
    <w:rsid w:val="004F7A55"/>
    <w:rsid w:val="00500106"/>
    <w:rsid w:val="005013A3"/>
    <w:rsid w:val="0050193B"/>
    <w:rsid w:val="00502219"/>
    <w:rsid w:val="00503C3F"/>
    <w:rsid w:val="00503CC5"/>
    <w:rsid w:val="0050480E"/>
    <w:rsid w:val="00504B39"/>
    <w:rsid w:val="00504F78"/>
    <w:rsid w:val="0050617C"/>
    <w:rsid w:val="005061BD"/>
    <w:rsid w:val="005063AF"/>
    <w:rsid w:val="00506743"/>
    <w:rsid w:val="00506D38"/>
    <w:rsid w:val="005076E1"/>
    <w:rsid w:val="0051068D"/>
    <w:rsid w:val="00510B5F"/>
    <w:rsid w:val="00511644"/>
    <w:rsid w:val="00512342"/>
    <w:rsid w:val="00512F00"/>
    <w:rsid w:val="005139EC"/>
    <w:rsid w:val="005154F5"/>
    <w:rsid w:val="0051595F"/>
    <w:rsid w:val="00515DBB"/>
    <w:rsid w:val="0051636E"/>
    <w:rsid w:val="00516F00"/>
    <w:rsid w:val="00517216"/>
    <w:rsid w:val="00520CBE"/>
    <w:rsid w:val="00521EEC"/>
    <w:rsid w:val="00522C30"/>
    <w:rsid w:val="005232F4"/>
    <w:rsid w:val="005246B8"/>
    <w:rsid w:val="00524792"/>
    <w:rsid w:val="00524903"/>
    <w:rsid w:val="00525189"/>
    <w:rsid w:val="005252EE"/>
    <w:rsid w:val="00525556"/>
    <w:rsid w:val="00525B91"/>
    <w:rsid w:val="0052615B"/>
    <w:rsid w:val="005262DF"/>
    <w:rsid w:val="00526AA6"/>
    <w:rsid w:val="00527C6B"/>
    <w:rsid w:val="00530052"/>
    <w:rsid w:val="00530347"/>
    <w:rsid w:val="0053172B"/>
    <w:rsid w:val="00531A62"/>
    <w:rsid w:val="00532A25"/>
    <w:rsid w:val="00532D9C"/>
    <w:rsid w:val="0053335D"/>
    <w:rsid w:val="00533479"/>
    <w:rsid w:val="00533612"/>
    <w:rsid w:val="00533CBB"/>
    <w:rsid w:val="0053421C"/>
    <w:rsid w:val="00534E6B"/>
    <w:rsid w:val="005354DE"/>
    <w:rsid w:val="00536719"/>
    <w:rsid w:val="00536A49"/>
    <w:rsid w:val="00537DC4"/>
    <w:rsid w:val="00540331"/>
    <w:rsid w:val="00540C4D"/>
    <w:rsid w:val="00541371"/>
    <w:rsid w:val="005413BB"/>
    <w:rsid w:val="005426E8"/>
    <w:rsid w:val="00542EDA"/>
    <w:rsid w:val="00543CCC"/>
    <w:rsid w:val="00544DF7"/>
    <w:rsid w:val="005457B9"/>
    <w:rsid w:val="00545CF7"/>
    <w:rsid w:val="00545F23"/>
    <w:rsid w:val="00546205"/>
    <w:rsid w:val="005464FE"/>
    <w:rsid w:val="0054661E"/>
    <w:rsid w:val="00546B31"/>
    <w:rsid w:val="00546D90"/>
    <w:rsid w:val="00546FBA"/>
    <w:rsid w:val="00550054"/>
    <w:rsid w:val="005514EB"/>
    <w:rsid w:val="005516E0"/>
    <w:rsid w:val="00552F52"/>
    <w:rsid w:val="005549D9"/>
    <w:rsid w:val="00554CAE"/>
    <w:rsid w:val="0055547E"/>
    <w:rsid w:val="0055583B"/>
    <w:rsid w:val="00555FC7"/>
    <w:rsid w:val="00556A78"/>
    <w:rsid w:val="005570BA"/>
    <w:rsid w:val="0055757C"/>
    <w:rsid w:val="005576E6"/>
    <w:rsid w:val="00560F03"/>
    <w:rsid w:val="005612EF"/>
    <w:rsid w:val="00561DD8"/>
    <w:rsid w:val="0056281F"/>
    <w:rsid w:val="0056361C"/>
    <w:rsid w:val="005636F0"/>
    <w:rsid w:val="00564415"/>
    <w:rsid w:val="00564D11"/>
    <w:rsid w:val="00565EF0"/>
    <w:rsid w:val="005666FC"/>
    <w:rsid w:val="00566967"/>
    <w:rsid w:val="0057190B"/>
    <w:rsid w:val="00571DE0"/>
    <w:rsid w:val="00572818"/>
    <w:rsid w:val="00572A63"/>
    <w:rsid w:val="00573977"/>
    <w:rsid w:val="00573B27"/>
    <w:rsid w:val="00573D57"/>
    <w:rsid w:val="00574505"/>
    <w:rsid w:val="00574631"/>
    <w:rsid w:val="00574A79"/>
    <w:rsid w:val="00574F09"/>
    <w:rsid w:val="0057585D"/>
    <w:rsid w:val="005758CD"/>
    <w:rsid w:val="00575F0B"/>
    <w:rsid w:val="005770A4"/>
    <w:rsid w:val="00577DB4"/>
    <w:rsid w:val="005806C4"/>
    <w:rsid w:val="00580C81"/>
    <w:rsid w:val="00580CEE"/>
    <w:rsid w:val="005812E0"/>
    <w:rsid w:val="0058276B"/>
    <w:rsid w:val="00584543"/>
    <w:rsid w:val="0058479D"/>
    <w:rsid w:val="005849CB"/>
    <w:rsid w:val="00584A06"/>
    <w:rsid w:val="00584B04"/>
    <w:rsid w:val="005856C7"/>
    <w:rsid w:val="00585958"/>
    <w:rsid w:val="00585B14"/>
    <w:rsid w:val="005862D1"/>
    <w:rsid w:val="0058666F"/>
    <w:rsid w:val="00586AF9"/>
    <w:rsid w:val="00586E05"/>
    <w:rsid w:val="00586F3E"/>
    <w:rsid w:val="00590158"/>
    <w:rsid w:val="00590B28"/>
    <w:rsid w:val="00590E3A"/>
    <w:rsid w:val="005919D7"/>
    <w:rsid w:val="00592658"/>
    <w:rsid w:val="00593A3D"/>
    <w:rsid w:val="0059417D"/>
    <w:rsid w:val="00595001"/>
    <w:rsid w:val="00596014"/>
    <w:rsid w:val="0059666F"/>
    <w:rsid w:val="005A0C20"/>
    <w:rsid w:val="005A100F"/>
    <w:rsid w:val="005A182F"/>
    <w:rsid w:val="005A1AD4"/>
    <w:rsid w:val="005A1E77"/>
    <w:rsid w:val="005A25EE"/>
    <w:rsid w:val="005A46ED"/>
    <w:rsid w:val="005A5A33"/>
    <w:rsid w:val="005A5AE2"/>
    <w:rsid w:val="005A69E3"/>
    <w:rsid w:val="005A6E7E"/>
    <w:rsid w:val="005A74BA"/>
    <w:rsid w:val="005A7A4B"/>
    <w:rsid w:val="005A7E3B"/>
    <w:rsid w:val="005B010F"/>
    <w:rsid w:val="005B06FC"/>
    <w:rsid w:val="005B0906"/>
    <w:rsid w:val="005B0A45"/>
    <w:rsid w:val="005B0BD2"/>
    <w:rsid w:val="005B178E"/>
    <w:rsid w:val="005B314A"/>
    <w:rsid w:val="005B3382"/>
    <w:rsid w:val="005B3BF6"/>
    <w:rsid w:val="005B47E6"/>
    <w:rsid w:val="005B4959"/>
    <w:rsid w:val="005B499B"/>
    <w:rsid w:val="005B4A20"/>
    <w:rsid w:val="005B4AEA"/>
    <w:rsid w:val="005B4CB5"/>
    <w:rsid w:val="005B5F72"/>
    <w:rsid w:val="005B6E25"/>
    <w:rsid w:val="005B7D27"/>
    <w:rsid w:val="005C0075"/>
    <w:rsid w:val="005C01C7"/>
    <w:rsid w:val="005C089B"/>
    <w:rsid w:val="005C1012"/>
    <w:rsid w:val="005C24A5"/>
    <w:rsid w:val="005C2524"/>
    <w:rsid w:val="005C2A39"/>
    <w:rsid w:val="005C32D3"/>
    <w:rsid w:val="005C32EA"/>
    <w:rsid w:val="005C4279"/>
    <w:rsid w:val="005C5CDE"/>
    <w:rsid w:val="005C6E7B"/>
    <w:rsid w:val="005C772F"/>
    <w:rsid w:val="005C7C1C"/>
    <w:rsid w:val="005D1F86"/>
    <w:rsid w:val="005D2165"/>
    <w:rsid w:val="005D400B"/>
    <w:rsid w:val="005D4ED3"/>
    <w:rsid w:val="005D5AD8"/>
    <w:rsid w:val="005D5FDD"/>
    <w:rsid w:val="005D6120"/>
    <w:rsid w:val="005D69EB"/>
    <w:rsid w:val="005D7217"/>
    <w:rsid w:val="005D75D0"/>
    <w:rsid w:val="005D7EBF"/>
    <w:rsid w:val="005E0DA8"/>
    <w:rsid w:val="005E1FEE"/>
    <w:rsid w:val="005E2568"/>
    <w:rsid w:val="005E2C61"/>
    <w:rsid w:val="005E3223"/>
    <w:rsid w:val="005E3DCE"/>
    <w:rsid w:val="005E4593"/>
    <w:rsid w:val="005E48D4"/>
    <w:rsid w:val="005E4C98"/>
    <w:rsid w:val="005E5C73"/>
    <w:rsid w:val="005E607C"/>
    <w:rsid w:val="005E6C95"/>
    <w:rsid w:val="005E72B7"/>
    <w:rsid w:val="005E7514"/>
    <w:rsid w:val="005F030A"/>
    <w:rsid w:val="005F07E4"/>
    <w:rsid w:val="005F0872"/>
    <w:rsid w:val="005F1857"/>
    <w:rsid w:val="005F19DF"/>
    <w:rsid w:val="005F277D"/>
    <w:rsid w:val="005F3190"/>
    <w:rsid w:val="005F3DD7"/>
    <w:rsid w:val="005F3ECD"/>
    <w:rsid w:val="005F449D"/>
    <w:rsid w:val="005F4756"/>
    <w:rsid w:val="005F56AC"/>
    <w:rsid w:val="005F5AF5"/>
    <w:rsid w:val="005F625D"/>
    <w:rsid w:val="005F6328"/>
    <w:rsid w:val="005F6983"/>
    <w:rsid w:val="005F6A72"/>
    <w:rsid w:val="005F6F02"/>
    <w:rsid w:val="005F7111"/>
    <w:rsid w:val="005F75B1"/>
    <w:rsid w:val="005F79BF"/>
    <w:rsid w:val="00600260"/>
    <w:rsid w:val="006005AE"/>
    <w:rsid w:val="006007FC"/>
    <w:rsid w:val="006017F2"/>
    <w:rsid w:val="00601857"/>
    <w:rsid w:val="00601AC4"/>
    <w:rsid w:val="00601CD8"/>
    <w:rsid w:val="00604519"/>
    <w:rsid w:val="00604F3D"/>
    <w:rsid w:val="006050D3"/>
    <w:rsid w:val="006052FF"/>
    <w:rsid w:val="00605A11"/>
    <w:rsid w:val="00605B7E"/>
    <w:rsid w:val="006066F3"/>
    <w:rsid w:val="0060719F"/>
    <w:rsid w:val="00607230"/>
    <w:rsid w:val="00607575"/>
    <w:rsid w:val="00610589"/>
    <w:rsid w:val="006109EB"/>
    <w:rsid w:val="00611250"/>
    <w:rsid w:val="006118CA"/>
    <w:rsid w:val="00611A41"/>
    <w:rsid w:val="00611C6C"/>
    <w:rsid w:val="00611EDC"/>
    <w:rsid w:val="006120B8"/>
    <w:rsid w:val="00612BF6"/>
    <w:rsid w:val="00613714"/>
    <w:rsid w:val="006137DC"/>
    <w:rsid w:val="00613B55"/>
    <w:rsid w:val="00613CE5"/>
    <w:rsid w:val="00614642"/>
    <w:rsid w:val="006167EB"/>
    <w:rsid w:val="00617595"/>
    <w:rsid w:val="00620346"/>
    <w:rsid w:val="0062063B"/>
    <w:rsid w:val="00620B38"/>
    <w:rsid w:val="00620BD4"/>
    <w:rsid w:val="00620CE7"/>
    <w:rsid w:val="00620D6B"/>
    <w:rsid w:val="00621D00"/>
    <w:rsid w:val="006235FA"/>
    <w:rsid w:val="00623BF0"/>
    <w:rsid w:val="00624539"/>
    <w:rsid w:val="00625463"/>
    <w:rsid w:val="00625479"/>
    <w:rsid w:val="00625A22"/>
    <w:rsid w:val="00625CAC"/>
    <w:rsid w:val="00627348"/>
    <w:rsid w:val="006278D7"/>
    <w:rsid w:val="00630016"/>
    <w:rsid w:val="0063056C"/>
    <w:rsid w:val="00630A5A"/>
    <w:rsid w:val="00630DD7"/>
    <w:rsid w:val="006310E3"/>
    <w:rsid w:val="00631306"/>
    <w:rsid w:val="00632013"/>
    <w:rsid w:val="00632F5B"/>
    <w:rsid w:val="00633847"/>
    <w:rsid w:val="00636818"/>
    <w:rsid w:val="00637F41"/>
    <w:rsid w:val="006404D8"/>
    <w:rsid w:val="00640FD9"/>
    <w:rsid w:val="00641862"/>
    <w:rsid w:val="00641CA2"/>
    <w:rsid w:val="006426F7"/>
    <w:rsid w:val="00643012"/>
    <w:rsid w:val="006435F8"/>
    <w:rsid w:val="00643A66"/>
    <w:rsid w:val="00643B60"/>
    <w:rsid w:val="006441A2"/>
    <w:rsid w:val="006446F3"/>
    <w:rsid w:val="00644D5A"/>
    <w:rsid w:val="00644E3B"/>
    <w:rsid w:val="00645A15"/>
    <w:rsid w:val="0064628E"/>
    <w:rsid w:val="0064709D"/>
    <w:rsid w:val="006471EF"/>
    <w:rsid w:val="006474FA"/>
    <w:rsid w:val="00650585"/>
    <w:rsid w:val="00651D88"/>
    <w:rsid w:val="0065235C"/>
    <w:rsid w:val="00652F2D"/>
    <w:rsid w:val="00653875"/>
    <w:rsid w:val="006547FA"/>
    <w:rsid w:val="0065490B"/>
    <w:rsid w:val="00654A56"/>
    <w:rsid w:val="00654C12"/>
    <w:rsid w:val="00654CE7"/>
    <w:rsid w:val="0065586C"/>
    <w:rsid w:val="0065589F"/>
    <w:rsid w:val="00656003"/>
    <w:rsid w:val="006564A4"/>
    <w:rsid w:val="00656A1E"/>
    <w:rsid w:val="00657233"/>
    <w:rsid w:val="0065743C"/>
    <w:rsid w:val="00657ADB"/>
    <w:rsid w:val="006608E5"/>
    <w:rsid w:val="00660E8E"/>
    <w:rsid w:val="00660FF9"/>
    <w:rsid w:val="006613A8"/>
    <w:rsid w:val="006618FD"/>
    <w:rsid w:val="00662621"/>
    <w:rsid w:val="00662B03"/>
    <w:rsid w:val="00662E08"/>
    <w:rsid w:val="00662E2E"/>
    <w:rsid w:val="0066415D"/>
    <w:rsid w:val="006643BC"/>
    <w:rsid w:val="00664618"/>
    <w:rsid w:val="006646D6"/>
    <w:rsid w:val="00665BF6"/>
    <w:rsid w:val="006662B5"/>
    <w:rsid w:val="006668BD"/>
    <w:rsid w:val="00666A2B"/>
    <w:rsid w:val="00666ACE"/>
    <w:rsid w:val="00666BC7"/>
    <w:rsid w:val="00667540"/>
    <w:rsid w:val="006705C6"/>
    <w:rsid w:val="00670AA4"/>
    <w:rsid w:val="006721B0"/>
    <w:rsid w:val="00672809"/>
    <w:rsid w:val="00672A77"/>
    <w:rsid w:val="00672CB4"/>
    <w:rsid w:val="00673499"/>
    <w:rsid w:val="00673706"/>
    <w:rsid w:val="00674467"/>
    <w:rsid w:val="0067476A"/>
    <w:rsid w:val="00674BAA"/>
    <w:rsid w:val="0067523F"/>
    <w:rsid w:val="00676193"/>
    <w:rsid w:val="00677442"/>
    <w:rsid w:val="00677CC2"/>
    <w:rsid w:val="0068169B"/>
    <w:rsid w:val="00681957"/>
    <w:rsid w:val="006819A3"/>
    <w:rsid w:val="00681ADA"/>
    <w:rsid w:val="0068305D"/>
    <w:rsid w:val="006831FF"/>
    <w:rsid w:val="006839D4"/>
    <w:rsid w:val="006848EF"/>
    <w:rsid w:val="00684C80"/>
    <w:rsid w:val="00684EE4"/>
    <w:rsid w:val="00685520"/>
    <w:rsid w:val="0069120E"/>
    <w:rsid w:val="00692343"/>
    <w:rsid w:val="0069335F"/>
    <w:rsid w:val="006934BD"/>
    <w:rsid w:val="00694733"/>
    <w:rsid w:val="006948BF"/>
    <w:rsid w:val="00694A29"/>
    <w:rsid w:val="00696109"/>
    <w:rsid w:val="00696395"/>
    <w:rsid w:val="006965D3"/>
    <w:rsid w:val="006A26D8"/>
    <w:rsid w:val="006A5226"/>
    <w:rsid w:val="006A5DEF"/>
    <w:rsid w:val="006A66B9"/>
    <w:rsid w:val="006A6A36"/>
    <w:rsid w:val="006A6EDF"/>
    <w:rsid w:val="006A7008"/>
    <w:rsid w:val="006B0209"/>
    <w:rsid w:val="006B1381"/>
    <w:rsid w:val="006B177D"/>
    <w:rsid w:val="006B2765"/>
    <w:rsid w:val="006B2E77"/>
    <w:rsid w:val="006B46C6"/>
    <w:rsid w:val="006B4D4D"/>
    <w:rsid w:val="006B4F31"/>
    <w:rsid w:val="006B5329"/>
    <w:rsid w:val="006B5468"/>
    <w:rsid w:val="006B5695"/>
    <w:rsid w:val="006B6D28"/>
    <w:rsid w:val="006B755C"/>
    <w:rsid w:val="006C07E3"/>
    <w:rsid w:val="006C1533"/>
    <w:rsid w:val="006C16CE"/>
    <w:rsid w:val="006C1F2A"/>
    <w:rsid w:val="006C33F6"/>
    <w:rsid w:val="006C4518"/>
    <w:rsid w:val="006C4596"/>
    <w:rsid w:val="006C4A05"/>
    <w:rsid w:val="006C4D9C"/>
    <w:rsid w:val="006C6766"/>
    <w:rsid w:val="006C6C13"/>
    <w:rsid w:val="006C6D05"/>
    <w:rsid w:val="006C70F2"/>
    <w:rsid w:val="006C70F3"/>
    <w:rsid w:val="006C7BF3"/>
    <w:rsid w:val="006D0024"/>
    <w:rsid w:val="006D3395"/>
    <w:rsid w:val="006D4414"/>
    <w:rsid w:val="006D5189"/>
    <w:rsid w:val="006D5E81"/>
    <w:rsid w:val="006D6D41"/>
    <w:rsid w:val="006D6E3B"/>
    <w:rsid w:val="006E04B6"/>
    <w:rsid w:val="006E0EAB"/>
    <w:rsid w:val="006E11FA"/>
    <w:rsid w:val="006E1AFF"/>
    <w:rsid w:val="006E25C1"/>
    <w:rsid w:val="006E3E88"/>
    <w:rsid w:val="006E51E5"/>
    <w:rsid w:val="006E5AA4"/>
    <w:rsid w:val="006E5AC9"/>
    <w:rsid w:val="006E683F"/>
    <w:rsid w:val="006E6B97"/>
    <w:rsid w:val="006E6BC2"/>
    <w:rsid w:val="006E6D25"/>
    <w:rsid w:val="006E7A62"/>
    <w:rsid w:val="006E7DB1"/>
    <w:rsid w:val="006E7EB6"/>
    <w:rsid w:val="006F13F3"/>
    <w:rsid w:val="006F1FF4"/>
    <w:rsid w:val="006F54A0"/>
    <w:rsid w:val="00700311"/>
    <w:rsid w:val="00701000"/>
    <w:rsid w:val="007012FD"/>
    <w:rsid w:val="00702928"/>
    <w:rsid w:val="007033CE"/>
    <w:rsid w:val="00704848"/>
    <w:rsid w:val="00704D72"/>
    <w:rsid w:val="00707B9A"/>
    <w:rsid w:val="007104F4"/>
    <w:rsid w:val="00711374"/>
    <w:rsid w:val="00713408"/>
    <w:rsid w:val="0071357A"/>
    <w:rsid w:val="00713659"/>
    <w:rsid w:val="00714142"/>
    <w:rsid w:val="007141D0"/>
    <w:rsid w:val="007157AF"/>
    <w:rsid w:val="007158F2"/>
    <w:rsid w:val="00715EA3"/>
    <w:rsid w:val="007162CF"/>
    <w:rsid w:val="007167EF"/>
    <w:rsid w:val="007172E7"/>
    <w:rsid w:val="007204E9"/>
    <w:rsid w:val="00720635"/>
    <w:rsid w:val="00720C9C"/>
    <w:rsid w:val="00721DC2"/>
    <w:rsid w:val="007245E7"/>
    <w:rsid w:val="007246A9"/>
    <w:rsid w:val="007251BF"/>
    <w:rsid w:val="0072537B"/>
    <w:rsid w:val="00725789"/>
    <w:rsid w:val="00725C93"/>
    <w:rsid w:val="00727026"/>
    <w:rsid w:val="007274D6"/>
    <w:rsid w:val="00731202"/>
    <w:rsid w:val="00731B9E"/>
    <w:rsid w:val="00732640"/>
    <w:rsid w:val="00732BAE"/>
    <w:rsid w:val="00734CB7"/>
    <w:rsid w:val="0073556A"/>
    <w:rsid w:val="007356B8"/>
    <w:rsid w:val="0073570E"/>
    <w:rsid w:val="007375EC"/>
    <w:rsid w:val="007379D8"/>
    <w:rsid w:val="00737D53"/>
    <w:rsid w:val="007412E7"/>
    <w:rsid w:val="0074148B"/>
    <w:rsid w:val="00741768"/>
    <w:rsid w:val="00741A8C"/>
    <w:rsid w:val="00741AED"/>
    <w:rsid w:val="007427BD"/>
    <w:rsid w:val="00742DB0"/>
    <w:rsid w:val="00743E40"/>
    <w:rsid w:val="007444B9"/>
    <w:rsid w:val="00744BB8"/>
    <w:rsid w:val="00744DAA"/>
    <w:rsid w:val="00744F88"/>
    <w:rsid w:val="00745021"/>
    <w:rsid w:val="00745295"/>
    <w:rsid w:val="0074562C"/>
    <w:rsid w:val="00745F7C"/>
    <w:rsid w:val="00746BFD"/>
    <w:rsid w:val="00747CF1"/>
    <w:rsid w:val="0075067A"/>
    <w:rsid w:val="0075075F"/>
    <w:rsid w:val="00750844"/>
    <w:rsid w:val="00750B40"/>
    <w:rsid w:val="007520A2"/>
    <w:rsid w:val="0075234D"/>
    <w:rsid w:val="0075248E"/>
    <w:rsid w:val="00752EE2"/>
    <w:rsid w:val="007531C9"/>
    <w:rsid w:val="007533FA"/>
    <w:rsid w:val="007534EF"/>
    <w:rsid w:val="00753A50"/>
    <w:rsid w:val="00753C3B"/>
    <w:rsid w:val="00753CC1"/>
    <w:rsid w:val="00753FAC"/>
    <w:rsid w:val="00754AF5"/>
    <w:rsid w:val="00755809"/>
    <w:rsid w:val="00755D08"/>
    <w:rsid w:val="007560D1"/>
    <w:rsid w:val="00756A2B"/>
    <w:rsid w:val="00757036"/>
    <w:rsid w:val="00757049"/>
    <w:rsid w:val="00757910"/>
    <w:rsid w:val="00757926"/>
    <w:rsid w:val="00757F80"/>
    <w:rsid w:val="00760680"/>
    <w:rsid w:val="00760972"/>
    <w:rsid w:val="00760B7C"/>
    <w:rsid w:val="00761767"/>
    <w:rsid w:val="00761886"/>
    <w:rsid w:val="007623AE"/>
    <w:rsid w:val="00762E27"/>
    <w:rsid w:val="007638D6"/>
    <w:rsid w:val="00766103"/>
    <w:rsid w:val="007666D3"/>
    <w:rsid w:val="007668CA"/>
    <w:rsid w:val="00766C52"/>
    <w:rsid w:val="0076750F"/>
    <w:rsid w:val="007702CC"/>
    <w:rsid w:val="007709A0"/>
    <w:rsid w:val="007713E2"/>
    <w:rsid w:val="0077230A"/>
    <w:rsid w:val="00772CFA"/>
    <w:rsid w:val="00773389"/>
    <w:rsid w:val="00773620"/>
    <w:rsid w:val="00773D0A"/>
    <w:rsid w:val="007752C2"/>
    <w:rsid w:val="00775A28"/>
    <w:rsid w:val="00775B74"/>
    <w:rsid w:val="00775DA8"/>
    <w:rsid w:val="00776D73"/>
    <w:rsid w:val="00777A32"/>
    <w:rsid w:val="007812AF"/>
    <w:rsid w:val="007814A8"/>
    <w:rsid w:val="007819BB"/>
    <w:rsid w:val="00782068"/>
    <w:rsid w:val="00782355"/>
    <w:rsid w:val="00782737"/>
    <w:rsid w:val="00783193"/>
    <w:rsid w:val="007840A5"/>
    <w:rsid w:val="0078469A"/>
    <w:rsid w:val="00784970"/>
    <w:rsid w:val="0078514E"/>
    <w:rsid w:val="00785926"/>
    <w:rsid w:val="00786969"/>
    <w:rsid w:val="00786CFD"/>
    <w:rsid w:val="0078710D"/>
    <w:rsid w:val="00787873"/>
    <w:rsid w:val="00790E3D"/>
    <w:rsid w:val="00790EB7"/>
    <w:rsid w:val="00791300"/>
    <w:rsid w:val="00792239"/>
    <w:rsid w:val="007937D1"/>
    <w:rsid w:val="00794813"/>
    <w:rsid w:val="007956C4"/>
    <w:rsid w:val="007956F6"/>
    <w:rsid w:val="007958AA"/>
    <w:rsid w:val="00795D2B"/>
    <w:rsid w:val="00796F68"/>
    <w:rsid w:val="007971B9"/>
    <w:rsid w:val="007A056C"/>
    <w:rsid w:val="007A07DF"/>
    <w:rsid w:val="007A0E69"/>
    <w:rsid w:val="007A14CE"/>
    <w:rsid w:val="007A1C17"/>
    <w:rsid w:val="007A40EA"/>
    <w:rsid w:val="007A4621"/>
    <w:rsid w:val="007A4630"/>
    <w:rsid w:val="007A4D51"/>
    <w:rsid w:val="007A6240"/>
    <w:rsid w:val="007B1EED"/>
    <w:rsid w:val="007B24B2"/>
    <w:rsid w:val="007B3B49"/>
    <w:rsid w:val="007B5E24"/>
    <w:rsid w:val="007B6EB5"/>
    <w:rsid w:val="007B7AA4"/>
    <w:rsid w:val="007C09D0"/>
    <w:rsid w:val="007C0C17"/>
    <w:rsid w:val="007C0D7D"/>
    <w:rsid w:val="007C24CC"/>
    <w:rsid w:val="007C24F9"/>
    <w:rsid w:val="007C2A1E"/>
    <w:rsid w:val="007C305C"/>
    <w:rsid w:val="007C335C"/>
    <w:rsid w:val="007C3373"/>
    <w:rsid w:val="007C4E5E"/>
    <w:rsid w:val="007C575B"/>
    <w:rsid w:val="007C5EB3"/>
    <w:rsid w:val="007C6493"/>
    <w:rsid w:val="007C67D0"/>
    <w:rsid w:val="007C6E42"/>
    <w:rsid w:val="007D016D"/>
    <w:rsid w:val="007D07B4"/>
    <w:rsid w:val="007D0A1F"/>
    <w:rsid w:val="007D0BF9"/>
    <w:rsid w:val="007D0EDC"/>
    <w:rsid w:val="007D13E2"/>
    <w:rsid w:val="007D2948"/>
    <w:rsid w:val="007D3AB9"/>
    <w:rsid w:val="007D44B5"/>
    <w:rsid w:val="007D4611"/>
    <w:rsid w:val="007D483F"/>
    <w:rsid w:val="007D4899"/>
    <w:rsid w:val="007D4DD9"/>
    <w:rsid w:val="007D4E38"/>
    <w:rsid w:val="007D7364"/>
    <w:rsid w:val="007E0929"/>
    <w:rsid w:val="007E0DFF"/>
    <w:rsid w:val="007E1BFD"/>
    <w:rsid w:val="007E1E3F"/>
    <w:rsid w:val="007E2B59"/>
    <w:rsid w:val="007E2C55"/>
    <w:rsid w:val="007E32C0"/>
    <w:rsid w:val="007E3A3F"/>
    <w:rsid w:val="007E49B4"/>
    <w:rsid w:val="007E4C9C"/>
    <w:rsid w:val="007E5347"/>
    <w:rsid w:val="007E6495"/>
    <w:rsid w:val="007F08D6"/>
    <w:rsid w:val="007F0C55"/>
    <w:rsid w:val="007F131B"/>
    <w:rsid w:val="007F2EB6"/>
    <w:rsid w:val="007F2F83"/>
    <w:rsid w:val="007F3005"/>
    <w:rsid w:val="007F5279"/>
    <w:rsid w:val="007F735D"/>
    <w:rsid w:val="0080036B"/>
    <w:rsid w:val="00800449"/>
    <w:rsid w:val="008006D6"/>
    <w:rsid w:val="00800D5B"/>
    <w:rsid w:val="00801EBB"/>
    <w:rsid w:val="008025BF"/>
    <w:rsid w:val="00802B5C"/>
    <w:rsid w:val="008032A3"/>
    <w:rsid w:val="00803414"/>
    <w:rsid w:val="00804177"/>
    <w:rsid w:val="0080489A"/>
    <w:rsid w:val="00805A47"/>
    <w:rsid w:val="00806302"/>
    <w:rsid w:val="00806D8B"/>
    <w:rsid w:val="00810203"/>
    <w:rsid w:val="008107EB"/>
    <w:rsid w:val="00810A01"/>
    <w:rsid w:val="00810DA6"/>
    <w:rsid w:val="00811DFC"/>
    <w:rsid w:val="00812289"/>
    <w:rsid w:val="008123EE"/>
    <w:rsid w:val="0081245E"/>
    <w:rsid w:val="0081251D"/>
    <w:rsid w:val="0081348B"/>
    <w:rsid w:val="00813FFA"/>
    <w:rsid w:val="00815653"/>
    <w:rsid w:val="00816349"/>
    <w:rsid w:val="008200EE"/>
    <w:rsid w:val="008204C3"/>
    <w:rsid w:val="00820CA7"/>
    <w:rsid w:val="00822450"/>
    <w:rsid w:val="0082282A"/>
    <w:rsid w:val="008229C3"/>
    <w:rsid w:val="00822A66"/>
    <w:rsid w:val="00822F65"/>
    <w:rsid w:val="00823300"/>
    <w:rsid w:val="008233A9"/>
    <w:rsid w:val="00825B30"/>
    <w:rsid w:val="0082629A"/>
    <w:rsid w:val="00827CB6"/>
    <w:rsid w:val="00830A4D"/>
    <w:rsid w:val="0083117B"/>
    <w:rsid w:val="008312C6"/>
    <w:rsid w:val="00831545"/>
    <w:rsid w:val="00832451"/>
    <w:rsid w:val="00835CD1"/>
    <w:rsid w:val="008365E3"/>
    <w:rsid w:val="008366BC"/>
    <w:rsid w:val="00836B7B"/>
    <w:rsid w:val="00837556"/>
    <w:rsid w:val="00837E3D"/>
    <w:rsid w:val="00840869"/>
    <w:rsid w:val="00841D77"/>
    <w:rsid w:val="00843D5B"/>
    <w:rsid w:val="00844B8D"/>
    <w:rsid w:val="008452B8"/>
    <w:rsid w:val="008452C5"/>
    <w:rsid w:val="00845591"/>
    <w:rsid w:val="0084582D"/>
    <w:rsid w:val="008468D0"/>
    <w:rsid w:val="008471DA"/>
    <w:rsid w:val="00847714"/>
    <w:rsid w:val="00847828"/>
    <w:rsid w:val="008478A0"/>
    <w:rsid w:val="00847FBD"/>
    <w:rsid w:val="008502B4"/>
    <w:rsid w:val="0085174C"/>
    <w:rsid w:val="008518E0"/>
    <w:rsid w:val="00851903"/>
    <w:rsid w:val="008519FD"/>
    <w:rsid w:val="00851E22"/>
    <w:rsid w:val="00852A69"/>
    <w:rsid w:val="00852C03"/>
    <w:rsid w:val="00852F54"/>
    <w:rsid w:val="0085308B"/>
    <w:rsid w:val="0085356E"/>
    <w:rsid w:val="00853C20"/>
    <w:rsid w:val="00853D1F"/>
    <w:rsid w:val="00853D3C"/>
    <w:rsid w:val="0085408B"/>
    <w:rsid w:val="00854EBD"/>
    <w:rsid w:val="0085533D"/>
    <w:rsid w:val="00855517"/>
    <w:rsid w:val="00855828"/>
    <w:rsid w:val="0085621C"/>
    <w:rsid w:val="00856801"/>
    <w:rsid w:val="00856B09"/>
    <w:rsid w:val="0085707E"/>
    <w:rsid w:val="00857E70"/>
    <w:rsid w:val="00857F7C"/>
    <w:rsid w:val="00857F87"/>
    <w:rsid w:val="00860352"/>
    <w:rsid w:val="0086056F"/>
    <w:rsid w:val="00860C31"/>
    <w:rsid w:val="00860E6B"/>
    <w:rsid w:val="008613B5"/>
    <w:rsid w:val="008616D3"/>
    <w:rsid w:val="00863267"/>
    <w:rsid w:val="00864094"/>
    <w:rsid w:val="00865096"/>
    <w:rsid w:val="00867608"/>
    <w:rsid w:val="0086798C"/>
    <w:rsid w:val="00870D10"/>
    <w:rsid w:val="00870DF4"/>
    <w:rsid w:val="008716E0"/>
    <w:rsid w:val="0087256B"/>
    <w:rsid w:val="00872AB3"/>
    <w:rsid w:val="0087300E"/>
    <w:rsid w:val="0087438A"/>
    <w:rsid w:val="0087488E"/>
    <w:rsid w:val="0087495C"/>
    <w:rsid w:val="0087620F"/>
    <w:rsid w:val="008765EB"/>
    <w:rsid w:val="00876819"/>
    <w:rsid w:val="008768E8"/>
    <w:rsid w:val="00877584"/>
    <w:rsid w:val="00877909"/>
    <w:rsid w:val="00877911"/>
    <w:rsid w:val="008803BD"/>
    <w:rsid w:val="00881383"/>
    <w:rsid w:val="008816B7"/>
    <w:rsid w:val="00882B3A"/>
    <w:rsid w:val="00884222"/>
    <w:rsid w:val="00884289"/>
    <w:rsid w:val="00884408"/>
    <w:rsid w:val="00884645"/>
    <w:rsid w:val="0088495F"/>
    <w:rsid w:val="00884E35"/>
    <w:rsid w:val="00885551"/>
    <w:rsid w:val="00885C00"/>
    <w:rsid w:val="00886099"/>
    <w:rsid w:val="00886D49"/>
    <w:rsid w:val="00890067"/>
    <w:rsid w:val="00890262"/>
    <w:rsid w:val="00890AA7"/>
    <w:rsid w:val="008921BA"/>
    <w:rsid w:val="008946DC"/>
    <w:rsid w:val="00896CBC"/>
    <w:rsid w:val="0089766C"/>
    <w:rsid w:val="00897745"/>
    <w:rsid w:val="00897FE0"/>
    <w:rsid w:val="008A0347"/>
    <w:rsid w:val="008A1F02"/>
    <w:rsid w:val="008A2BC0"/>
    <w:rsid w:val="008A335F"/>
    <w:rsid w:val="008A4084"/>
    <w:rsid w:val="008A4588"/>
    <w:rsid w:val="008A596E"/>
    <w:rsid w:val="008A6978"/>
    <w:rsid w:val="008B1809"/>
    <w:rsid w:val="008B2178"/>
    <w:rsid w:val="008B3F6A"/>
    <w:rsid w:val="008B439A"/>
    <w:rsid w:val="008B4A71"/>
    <w:rsid w:val="008B529B"/>
    <w:rsid w:val="008B561A"/>
    <w:rsid w:val="008B69B7"/>
    <w:rsid w:val="008B7338"/>
    <w:rsid w:val="008C09C3"/>
    <w:rsid w:val="008C2024"/>
    <w:rsid w:val="008C27C3"/>
    <w:rsid w:val="008C30F8"/>
    <w:rsid w:val="008C3927"/>
    <w:rsid w:val="008C439C"/>
    <w:rsid w:val="008C554D"/>
    <w:rsid w:val="008C5588"/>
    <w:rsid w:val="008C60F8"/>
    <w:rsid w:val="008C719A"/>
    <w:rsid w:val="008C73A0"/>
    <w:rsid w:val="008D028B"/>
    <w:rsid w:val="008D0A24"/>
    <w:rsid w:val="008D107C"/>
    <w:rsid w:val="008D1241"/>
    <w:rsid w:val="008D1834"/>
    <w:rsid w:val="008D2543"/>
    <w:rsid w:val="008D3206"/>
    <w:rsid w:val="008D35B9"/>
    <w:rsid w:val="008D42FE"/>
    <w:rsid w:val="008D55C0"/>
    <w:rsid w:val="008D6422"/>
    <w:rsid w:val="008E01B7"/>
    <w:rsid w:val="008E132C"/>
    <w:rsid w:val="008E135A"/>
    <w:rsid w:val="008E1922"/>
    <w:rsid w:val="008E2671"/>
    <w:rsid w:val="008E40D8"/>
    <w:rsid w:val="008E5790"/>
    <w:rsid w:val="008E5C23"/>
    <w:rsid w:val="008E6D66"/>
    <w:rsid w:val="008E6E1D"/>
    <w:rsid w:val="008E6E68"/>
    <w:rsid w:val="008E6F27"/>
    <w:rsid w:val="008E748F"/>
    <w:rsid w:val="008E771A"/>
    <w:rsid w:val="008E77A1"/>
    <w:rsid w:val="008E7CF6"/>
    <w:rsid w:val="008F03B2"/>
    <w:rsid w:val="008F03CA"/>
    <w:rsid w:val="008F0411"/>
    <w:rsid w:val="008F0C72"/>
    <w:rsid w:val="008F1ED6"/>
    <w:rsid w:val="008F36C1"/>
    <w:rsid w:val="008F3A50"/>
    <w:rsid w:val="008F5103"/>
    <w:rsid w:val="008F53F0"/>
    <w:rsid w:val="008F638C"/>
    <w:rsid w:val="008F6CB6"/>
    <w:rsid w:val="008F76C4"/>
    <w:rsid w:val="00900C0E"/>
    <w:rsid w:val="00900C68"/>
    <w:rsid w:val="00900FE1"/>
    <w:rsid w:val="00901095"/>
    <w:rsid w:val="00904460"/>
    <w:rsid w:val="009060FE"/>
    <w:rsid w:val="00906245"/>
    <w:rsid w:val="00907BDA"/>
    <w:rsid w:val="00907DF8"/>
    <w:rsid w:val="00910756"/>
    <w:rsid w:val="009110D2"/>
    <w:rsid w:val="009120F2"/>
    <w:rsid w:val="00912D17"/>
    <w:rsid w:val="00912D3A"/>
    <w:rsid w:val="0091350E"/>
    <w:rsid w:val="009137F4"/>
    <w:rsid w:val="00913E55"/>
    <w:rsid w:val="00914D3B"/>
    <w:rsid w:val="00915C2C"/>
    <w:rsid w:val="009162A6"/>
    <w:rsid w:val="00917C12"/>
    <w:rsid w:val="0092049E"/>
    <w:rsid w:val="009206DE"/>
    <w:rsid w:val="009211C4"/>
    <w:rsid w:val="009213E5"/>
    <w:rsid w:val="00921874"/>
    <w:rsid w:val="00921A33"/>
    <w:rsid w:val="00922FF6"/>
    <w:rsid w:val="00923049"/>
    <w:rsid w:val="0092346D"/>
    <w:rsid w:val="00923874"/>
    <w:rsid w:val="00923914"/>
    <w:rsid w:val="00923AB9"/>
    <w:rsid w:val="00924C5E"/>
    <w:rsid w:val="00924E9E"/>
    <w:rsid w:val="0092504D"/>
    <w:rsid w:val="00926715"/>
    <w:rsid w:val="0092BCC1"/>
    <w:rsid w:val="009311E0"/>
    <w:rsid w:val="00932213"/>
    <w:rsid w:val="009322F2"/>
    <w:rsid w:val="00933521"/>
    <w:rsid w:val="00933987"/>
    <w:rsid w:val="0093399B"/>
    <w:rsid w:val="00934CC7"/>
    <w:rsid w:val="00934CDA"/>
    <w:rsid w:val="0093529C"/>
    <w:rsid w:val="00936207"/>
    <w:rsid w:val="00937377"/>
    <w:rsid w:val="00940343"/>
    <w:rsid w:val="00940E0E"/>
    <w:rsid w:val="00941C4C"/>
    <w:rsid w:val="00942108"/>
    <w:rsid w:val="00942771"/>
    <w:rsid w:val="00942BBD"/>
    <w:rsid w:val="009433E5"/>
    <w:rsid w:val="009435D8"/>
    <w:rsid w:val="009435E3"/>
    <w:rsid w:val="00945082"/>
    <w:rsid w:val="00945B5C"/>
    <w:rsid w:val="00946A95"/>
    <w:rsid w:val="00946E34"/>
    <w:rsid w:val="00947C3D"/>
    <w:rsid w:val="0095008C"/>
    <w:rsid w:val="00950E11"/>
    <w:rsid w:val="0095152A"/>
    <w:rsid w:val="00951EB9"/>
    <w:rsid w:val="009522E1"/>
    <w:rsid w:val="009529FA"/>
    <w:rsid w:val="00953E1E"/>
    <w:rsid w:val="009545ED"/>
    <w:rsid w:val="0095509B"/>
    <w:rsid w:val="009553F1"/>
    <w:rsid w:val="00956251"/>
    <w:rsid w:val="00956A7D"/>
    <w:rsid w:val="00957A35"/>
    <w:rsid w:val="009604A2"/>
    <w:rsid w:val="00960623"/>
    <w:rsid w:val="00961243"/>
    <w:rsid w:val="0096326E"/>
    <w:rsid w:val="00963674"/>
    <w:rsid w:val="00963AA8"/>
    <w:rsid w:val="009652A3"/>
    <w:rsid w:val="00966EAA"/>
    <w:rsid w:val="00970249"/>
    <w:rsid w:val="00970E79"/>
    <w:rsid w:val="00971E8A"/>
    <w:rsid w:val="009723D7"/>
    <w:rsid w:val="0097271B"/>
    <w:rsid w:val="00972B46"/>
    <w:rsid w:val="00972D23"/>
    <w:rsid w:val="009732BF"/>
    <w:rsid w:val="00973370"/>
    <w:rsid w:val="00973BFB"/>
    <w:rsid w:val="00973EBA"/>
    <w:rsid w:val="009747B6"/>
    <w:rsid w:val="00974DE8"/>
    <w:rsid w:val="00975591"/>
    <w:rsid w:val="009758E1"/>
    <w:rsid w:val="00975BDE"/>
    <w:rsid w:val="009763A3"/>
    <w:rsid w:val="00976466"/>
    <w:rsid w:val="00976CD2"/>
    <w:rsid w:val="0097724B"/>
    <w:rsid w:val="009810FC"/>
    <w:rsid w:val="00981795"/>
    <w:rsid w:val="00981F92"/>
    <w:rsid w:val="009820D5"/>
    <w:rsid w:val="009829C2"/>
    <w:rsid w:val="00982A58"/>
    <w:rsid w:val="00983992"/>
    <w:rsid w:val="00986B6A"/>
    <w:rsid w:val="009874FC"/>
    <w:rsid w:val="00990496"/>
    <w:rsid w:val="00990A58"/>
    <w:rsid w:val="00991952"/>
    <w:rsid w:val="00991F63"/>
    <w:rsid w:val="00992992"/>
    <w:rsid w:val="0099315E"/>
    <w:rsid w:val="00995AC8"/>
    <w:rsid w:val="00996487"/>
    <w:rsid w:val="009975E2"/>
    <w:rsid w:val="00997DE0"/>
    <w:rsid w:val="009A05C0"/>
    <w:rsid w:val="009A1316"/>
    <w:rsid w:val="009A1374"/>
    <w:rsid w:val="009A16A4"/>
    <w:rsid w:val="009A2EF9"/>
    <w:rsid w:val="009A30FC"/>
    <w:rsid w:val="009A3303"/>
    <w:rsid w:val="009A373B"/>
    <w:rsid w:val="009A4098"/>
    <w:rsid w:val="009A459D"/>
    <w:rsid w:val="009A4EAF"/>
    <w:rsid w:val="009A549B"/>
    <w:rsid w:val="009A62DF"/>
    <w:rsid w:val="009A7FD4"/>
    <w:rsid w:val="009B04D0"/>
    <w:rsid w:val="009B0B5A"/>
    <w:rsid w:val="009B166D"/>
    <w:rsid w:val="009B1E71"/>
    <w:rsid w:val="009B268B"/>
    <w:rsid w:val="009B3086"/>
    <w:rsid w:val="009B38D3"/>
    <w:rsid w:val="009B471E"/>
    <w:rsid w:val="009B4956"/>
    <w:rsid w:val="009B4975"/>
    <w:rsid w:val="009B687B"/>
    <w:rsid w:val="009B6D05"/>
    <w:rsid w:val="009B744B"/>
    <w:rsid w:val="009C056D"/>
    <w:rsid w:val="009C058D"/>
    <w:rsid w:val="009C1C53"/>
    <w:rsid w:val="009C2282"/>
    <w:rsid w:val="009C2858"/>
    <w:rsid w:val="009C292A"/>
    <w:rsid w:val="009C3D14"/>
    <w:rsid w:val="009C402E"/>
    <w:rsid w:val="009C4958"/>
    <w:rsid w:val="009C5078"/>
    <w:rsid w:val="009C5162"/>
    <w:rsid w:val="009C539E"/>
    <w:rsid w:val="009C78E5"/>
    <w:rsid w:val="009C7BCC"/>
    <w:rsid w:val="009C7C49"/>
    <w:rsid w:val="009C7C8D"/>
    <w:rsid w:val="009C7F52"/>
    <w:rsid w:val="009D034B"/>
    <w:rsid w:val="009D0C5E"/>
    <w:rsid w:val="009D14C6"/>
    <w:rsid w:val="009D1640"/>
    <w:rsid w:val="009D1694"/>
    <w:rsid w:val="009D1AED"/>
    <w:rsid w:val="009D2081"/>
    <w:rsid w:val="009D23BC"/>
    <w:rsid w:val="009D3504"/>
    <w:rsid w:val="009D3859"/>
    <w:rsid w:val="009D3899"/>
    <w:rsid w:val="009D3ABC"/>
    <w:rsid w:val="009D3F44"/>
    <w:rsid w:val="009D4EAA"/>
    <w:rsid w:val="009D6BE1"/>
    <w:rsid w:val="009E0A96"/>
    <w:rsid w:val="009E34CA"/>
    <w:rsid w:val="009E38C0"/>
    <w:rsid w:val="009E3DCF"/>
    <w:rsid w:val="009E42B5"/>
    <w:rsid w:val="009E4641"/>
    <w:rsid w:val="009E52BB"/>
    <w:rsid w:val="009E5459"/>
    <w:rsid w:val="009E5925"/>
    <w:rsid w:val="009E5B49"/>
    <w:rsid w:val="009E63D5"/>
    <w:rsid w:val="009E6473"/>
    <w:rsid w:val="009E6500"/>
    <w:rsid w:val="009E65FE"/>
    <w:rsid w:val="009E6D14"/>
    <w:rsid w:val="009E6F1A"/>
    <w:rsid w:val="009E6FAF"/>
    <w:rsid w:val="009E70A8"/>
    <w:rsid w:val="009E771D"/>
    <w:rsid w:val="009E7F8C"/>
    <w:rsid w:val="009F03DF"/>
    <w:rsid w:val="009F066C"/>
    <w:rsid w:val="009F14B1"/>
    <w:rsid w:val="009F27D3"/>
    <w:rsid w:val="009F2B25"/>
    <w:rsid w:val="009F3567"/>
    <w:rsid w:val="009F412D"/>
    <w:rsid w:val="009F45F9"/>
    <w:rsid w:val="009F5419"/>
    <w:rsid w:val="009F6731"/>
    <w:rsid w:val="009F7397"/>
    <w:rsid w:val="009F7697"/>
    <w:rsid w:val="009F7F16"/>
    <w:rsid w:val="00A00CF2"/>
    <w:rsid w:val="00A00D80"/>
    <w:rsid w:val="00A0146C"/>
    <w:rsid w:val="00A01663"/>
    <w:rsid w:val="00A01B34"/>
    <w:rsid w:val="00A02144"/>
    <w:rsid w:val="00A0267A"/>
    <w:rsid w:val="00A02915"/>
    <w:rsid w:val="00A02E93"/>
    <w:rsid w:val="00A044FF"/>
    <w:rsid w:val="00A046BA"/>
    <w:rsid w:val="00A05DBF"/>
    <w:rsid w:val="00A066EB"/>
    <w:rsid w:val="00A0737C"/>
    <w:rsid w:val="00A07D25"/>
    <w:rsid w:val="00A10E41"/>
    <w:rsid w:val="00A10FDA"/>
    <w:rsid w:val="00A1108C"/>
    <w:rsid w:val="00A12F06"/>
    <w:rsid w:val="00A131E5"/>
    <w:rsid w:val="00A13289"/>
    <w:rsid w:val="00A13FA2"/>
    <w:rsid w:val="00A14570"/>
    <w:rsid w:val="00A154FB"/>
    <w:rsid w:val="00A15C0F"/>
    <w:rsid w:val="00A1621C"/>
    <w:rsid w:val="00A17B0D"/>
    <w:rsid w:val="00A207F1"/>
    <w:rsid w:val="00A23215"/>
    <w:rsid w:val="00A238BD"/>
    <w:rsid w:val="00A23AB0"/>
    <w:rsid w:val="00A23F55"/>
    <w:rsid w:val="00A2639F"/>
    <w:rsid w:val="00A27AFF"/>
    <w:rsid w:val="00A30A79"/>
    <w:rsid w:val="00A3155B"/>
    <w:rsid w:val="00A33896"/>
    <w:rsid w:val="00A33C04"/>
    <w:rsid w:val="00A35160"/>
    <w:rsid w:val="00A35681"/>
    <w:rsid w:val="00A35B74"/>
    <w:rsid w:val="00A35FEA"/>
    <w:rsid w:val="00A3647A"/>
    <w:rsid w:val="00A369B1"/>
    <w:rsid w:val="00A378E3"/>
    <w:rsid w:val="00A37ADE"/>
    <w:rsid w:val="00A40F81"/>
    <w:rsid w:val="00A41B50"/>
    <w:rsid w:val="00A420E2"/>
    <w:rsid w:val="00A420EB"/>
    <w:rsid w:val="00A43ADE"/>
    <w:rsid w:val="00A44688"/>
    <w:rsid w:val="00A4511F"/>
    <w:rsid w:val="00A45F67"/>
    <w:rsid w:val="00A46023"/>
    <w:rsid w:val="00A46146"/>
    <w:rsid w:val="00A4676B"/>
    <w:rsid w:val="00A469DF"/>
    <w:rsid w:val="00A475F3"/>
    <w:rsid w:val="00A50AE7"/>
    <w:rsid w:val="00A51000"/>
    <w:rsid w:val="00A512C4"/>
    <w:rsid w:val="00A520C6"/>
    <w:rsid w:val="00A535DA"/>
    <w:rsid w:val="00A542D9"/>
    <w:rsid w:val="00A54B4B"/>
    <w:rsid w:val="00A568BC"/>
    <w:rsid w:val="00A56915"/>
    <w:rsid w:val="00A5708E"/>
    <w:rsid w:val="00A575C8"/>
    <w:rsid w:val="00A57C44"/>
    <w:rsid w:val="00A57E5F"/>
    <w:rsid w:val="00A60A06"/>
    <w:rsid w:val="00A6123E"/>
    <w:rsid w:val="00A61885"/>
    <w:rsid w:val="00A6277D"/>
    <w:rsid w:val="00A62E35"/>
    <w:rsid w:val="00A64413"/>
    <w:rsid w:val="00A6449A"/>
    <w:rsid w:val="00A64E1F"/>
    <w:rsid w:val="00A6503E"/>
    <w:rsid w:val="00A664BF"/>
    <w:rsid w:val="00A6728D"/>
    <w:rsid w:val="00A6738B"/>
    <w:rsid w:val="00A67F57"/>
    <w:rsid w:val="00A6AFF7"/>
    <w:rsid w:val="00A702FF"/>
    <w:rsid w:val="00A70A22"/>
    <w:rsid w:val="00A72465"/>
    <w:rsid w:val="00A7293E"/>
    <w:rsid w:val="00A72BEE"/>
    <w:rsid w:val="00A7339F"/>
    <w:rsid w:val="00A7359C"/>
    <w:rsid w:val="00A737E0"/>
    <w:rsid w:val="00A739FB"/>
    <w:rsid w:val="00A74292"/>
    <w:rsid w:val="00A74A19"/>
    <w:rsid w:val="00A750EC"/>
    <w:rsid w:val="00A762BC"/>
    <w:rsid w:val="00A767AC"/>
    <w:rsid w:val="00A76AD7"/>
    <w:rsid w:val="00A77118"/>
    <w:rsid w:val="00A773BF"/>
    <w:rsid w:val="00A77B65"/>
    <w:rsid w:val="00A80457"/>
    <w:rsid w:val="00A80525"/>
    <w:rsid w:val="00A80812"/>
    <w:rsid w:val="00A8414E"/>
    <w:rsid w:val="00A84892"/>
    <w:rsid w:val="00A855C2"/>
    <w:rsid w:val="00A85996"/>
    <w:rsid w:val="00A875B7"/>
    <w:rsid w:val="00A877AE"/>
    <w:rsid w:val="00A90787"/>
    <w:rsid w:val="00A909E8"/>
    <w:rsid w:val="00A90AD9"/>
    <w:rsid w:val="00A91C8A"/>
    <w:rsid w:val="00A91E6C"/>
    <w:rsid w:val="00A9227F"/>
    <w:rsid w:val="00A92334"/>
    <w:rsid w:val="00A9238B"/>
    <w:rsid w:val="00A92624"/>
    <w:rsid w:val="00A926CE"/>
    <w:rsid w:val="00A927CD"/>
    <w:rsid w:val="00A93884"/>
    <w:rsid w:val="00A947B6"/>
    <w:rsid w:val="00A95285"/>
    <w:rsid w:val="00A95F45"/>
    <w:rsid w:val="00A976C3"/>
    <w:rsid w:val="00AA0A51"/>
    <w:rsid w:val="00AA1113"/>
    <w:rsid w:val="00AA20E0"/>
    <w:rsid w:val="00AA25F1"/>
    <w:rsid w:val="00AA4302"/>
    <w:rsid w:val="00AA4795"/>
    <w:rsid w:val="00AA51C6"/>
    <w:rsid w:val="00AA5CB7"/>
    <w:rsid w:val="00AA5F75"/>
    <w:rsid w:val="00AA6B5E"/>
    <w:rsid w:val="00AA7AD0"/>
    <w:rsid w:val="00AB0AAA"/>
    <w:rsid w:val="00AB1449"/>
    <w:rsid w:val="00AB1F55"/>
    <w:rsid w:val="00AB2C72"/>
    <w:rsid w:val="00AB31E6"/>
    <w:rsid w:val="00AB4B8E"/>
    <w:rsid w:val="00AB54DD"/>
    <w:rsid w:val="00AB5572"/>
    <w:rsid w:val="00AB563D"/>
    <w:rsid w:val="00AB63BC"/>
    <w:rsid w:val="00AB75D7"/>
    <w:rsid w:val="00AB7AB8"/>
    <w:rsid w:val="00AC067E"/>
    <w:rsid w:val="00AC1047"/>
    <w:rsid w:val="00AC1C7C"/>
    <w:rsid w:val="00AC1E56"/>
    <w:rsid w:val="00AC1E96"/>
    <w:rsid w:val="00AC351D"/>
    <w:rsid w:val="00AC39E6"/>
    <w:rsid w:val="00AC56AF"/>
    <w:rsid w:val="00AC5C40"/>
    <w:rsid w:val="00AC5D0F"/>
    <w:rsid w:val="00AC60E4"/>
    <w:rsid w:val="00AC6EA2"/>
    <w:rsid w:val="00AC7642"/>
    <w:rsid w:val="00AD0124"/>
    <w:rsid w:val="00AD0B24"/>
    <w:rsid w:val="00AD13DC"/>
    <w:rsid w:val="00AD2C9B"/>
    <w:rsid w:val="00AD36A4"/>
    <w:rsid w:val="00AD3EF9"/>
    <w:rsid w:val="00AD42B9"/>
    <w:rsid w:val="00AD457D"/>
    <w:rsid w:val="00AD4637"/>
    <w:rsid w:val="00AD4A3C"/>
    <w:rsid w:val="00AD5425"/>
    <w:rsid w:val="00AD54DA"/>
    <w:rsid w:val="00AD5D94"/>
    <w:rsid w:val="00AD6FC9"/>
    <w:rsid w:val="00AD7681"/>
    <w:rsid w:val="00AD7884"/>
    <w:rsid w:val="00AD7BC2"/>
    <w:rsid w:val="00AD7EB6"/>
    <w:rsid w:val="00AE0B6F"/>
    <w:rsid w:val="00AE0E2F"/>
    <w:rsid w:val="00AE1323"/>
    <w:rsid w:val="00AE15D5"/>
    <w:rsid w:val="00AE1FD2"/>
    <w:rsid w:val="00AE202C"/>
    <w:rsid w:val="00AE3669"/>
    <w:rsid w:val="00AE36BC"/>
    <w:rsid w:val="00AE4D6F"/>
    <w:rsid w:val="00AE5D28"/>
    <w:rsid w:val="00AE6742"/>
    <w:rsid w:val="00AE7585"/>
    <w:rsid w:val="00AF030F"/>
    <w:rsid w:val="00AF13D0"/>
    <w:rsid w:val="00AF1407"/>
    <w:rsid w:val="00AF4716"/>
    <w:rsid w:val="00AF4AE1"/>
    <w:rsid w:val="00AF507E"/>
    <w:rsid w:val="00AF53C3"/>
    <w:rsid w:val="00AF6944"/>
    <w:rsid w:val="00AF72BF"/>
    <w:rsid w:val="00AF782A"/>
    <w:rsid w:val="00B0072E"/>
    <w:rsid w:val="00B029FB"/>
    <w:rsid w:val="00B03178"/>
    <w:rsid w:val="00B0340C"/>
    <w:rsid w:val="00B03A58"/>
    <w:rsid w:val="00B045C3"/>
    <w:rsid w:val="00B04A58"/>
    <w:rsid w:val="00B04E14"/>
    <w:rsid w:val="00B0530A"/>
    <w:rsid w:val="00B05448"/>
    <w:rsid w:val="00B063B6"/>
    <w:rsid w:val="00B07B9D"/>
    <w:rsid w:val="00B10504"/>
    <w:rsid w:val="00B10C0B"/>
    <w:rsid w:val="00B11AE3"/>
    <w:rsid w:val="00B12035"/>
    <w:rsid w:val="00B12B9C"/>
    <w:rsid w:val="00B131D2"/>
    <w:rsid w:val="00B131E0"/>
    <w:rsid w:val="00B13889"/>
    <w:rsid w:val="00B13AFB"/>
    <w:rsid w:val="00B14815"/>
    <w:rsid w:val="00B14A99"/>
    <w:rsid w:val="00B14F5E"/>
    <w:rsid w:val="00B1558F"/>
    <w:rsid w:val="00B15A7A"/>
    <w:rsid w:val="00B15F18"/>
    <w:rsid w:val="00B16208"/>
    <w:rsid w:val="00B16919"/>
    <w:rsid w:val="00B16975"/>
    <w:rsid w:val="00B21827"/>
    <w:rsid w:val="00B21A86"/>
    <w:rsid w:val="00B22393"/>
    <w:rsid w:val="00B2262C"/>
    <w:rsid w:val="00B22818"/>
    <w:rsid w:val="00B23B24"/>
    <w:rsid w:val="00B25584"/>
    <w:rsid w:val="00B262AE"/>
    <w:rsid w:val="00B262DE"/>
    <w:rsid w:val="00B2630C"/>
    <w:rsid w:val="00B26989"/>
    <w:rsid w:val="00B313FD"/>
    <w:rsid w:val="00B3145C"/>
    <w:rsid w:val="00B31B23"/>
    <w:rsid w:val="00B32928"/>
    <w:rsid w:val="00B344DB"/>
    <w:rsid w:val="00B348FA"/>
    <w:rsid w:val="00B35021"/>
    <w:rsid w:val="00B35322"/>
    <w:rsid w:val="00B3588C"/>
    <w:rsid w:val="00B35E59"/>
    <w:rsid w:val="00B36702"/>
    <w:rsid w:val="00B3766D"/>
    <w:rsid w:val="00B400FD"/>
    <w:rsid w:val="00B4029B"/>
    <w:rsid w:val="00B4064B"/>
    <w:rsid w:val="00B4159C"/>
    <w:rsid w:val="00B41E27"/>
    <w:rsid w:val="00B41E36"/>
    <w:rsid w:val="00B426AD"/>
    <w:rsid w:val="00B429BE"/>
    <w:rsid w:val="00B42AB6"/>
    <w:rsid w:val="00B43429"/>
    <w:rsid w:val="00B439FD"/>
    <w:rsid w:val="00B43E23"/>
    <w:rsid w:val="00B44356"/>
    <w:rsid w:val="00B4461E"/>
    <w:rsid w:val="00B44B99"/>
    <w:rsid w:val="00B44E43"/>
    <w:rsid w:val="00B455DC"/>
    <w:rsid w:val="00B46579"/>
    <w:rsid w:val="00B46EB8"/>
    <w:rsid w:val="00B51009"/>
    <w:rsid w:val="00B51419"/>
    <w:rsid w:val="00B519EA"/>
    <w:rsid w:val="00B51CDD"/>
    <w:rsid w:val="00B52151"/>
    <w:rsid w:val="00B52198"/>
    <w:rsid w:val="00B5269B"/>
    <w:rsid w:val="00B53909"/>
    <w:rsid w:val="00B54067"/>
    <w:rsid w:val="00B54B56"/>
    <w:rsid w:val="00B55267"/>
    <w:rsid w:val="00B562C6"/>
    <w:rsid w:val="00B567C0"/>
    <w:rsid w:val="00B56B2D"/>
    <w:rsid w:val="00B56D71"/>
    <w:rsid w:val="00B57110"/>
    <w:rsid w:val="00B574BC"/>
    <w:rsid w:val="00B57A11"/>
    <w:rsid w:val="00B60C3C"/>
    <w:rsid w:val="00B6108D"/>
    <w:rsid w:val="00B612C5"/>
    <w:rsid w:val="00B61822"/>
    <w:rsid w:val="00B622EE"/>
    <w:rsid w:val="00B63D59"/>
    <w:rsid w:val="00B649C1"/>
    <w:rsid w:val="00B651E3"/>
    <w:rsid w:val="00B65BC3"/>
    <w:rsid w:val="00B6721C"/>
    <w:rsid w:val="00B67B8D"/>
    <w:rsid w:val="00B702AE"/>
    <w:rsid w:val="00B71983"/>
    <w:rsid w:val="00B73226"/>
    <w:rsid w:val="00B73BD3"/>
    <w:rsid w:val="00B73F14"/>
    <w:rsid w:val="00B74BB2"/>
    <w:rsid w:val="00B76A3D"/>
    <w:rsid w:val="00B76B7C"/>
    <w:rsid w:val="00B76D96"/>
    <w:rsid w:val="00B77357"/>
    <w:rsid w:val="00B774F1"/>
    <w:rsid w:val="00B775AA"/>
    <w:rsid w:val="00B77EBB"/>
    <w:rsid w:val="00B8012F"/>
    <w:rsid w:val="00B80441"/>
    <w:rsid w:val="00B81290"/>
    <w:rsid w:val="00B82090"/>
    <w:rsid w:val="00B8258C"/>
    <w:rsid w:val="00B82FFA"/>
    <w:rsid w:val="00B8374F"/>
    <w:rsid w:val="00B83D6B"/>
    <w:rsid w:val="00B8473F"/>
    <w:rsid w:val="00B8481E"/>
    <w:rsid w:val="00B85359"/>
    <w:rsid w:val="00B857CE"/>
    <w:rsid w:val="00B85E08"/>
    <w:rsid w:val="00B8655D"/>
    <w:rsid w:val="00B86806"/>
    <w:rsid w:val="00B87658"/>
    <w:rsid w:val="00B87AE6"/>
    <w:rsid w:val="00B87BBA"/>
    <w:rsid w:val="00B87CDB"/>
    <w:rsid w:val="00B90B3B"/>
    <w:rsid w:val="00B916F6"/>
    <w:rsid w:val="00B91E3D"/>
    <w:rsid w:val="00B9209C"/>
    <w:rsid w:val="00B9263C"/>
    <w:rsid w:val="00B934A6"/>
    <w:rsid w:val="00B93613"/>
    <w:rsid w:val="00B93E5E"/>
    <w:rsid w:val="00B9579D"/>
    <w:rsid w:val="00B9601A"/>
    <w:rsid w:val="00B96430"/>
    <w:rsid w:val="00B9691C"/>
    <w:rsid w:val="00B96A85"/>
    <w:rsid w:val="00B97A5D"/>
    <w:rsid w:val="00BA0B76"/>
    <w:rsid w:val="00BA1A52"/>
    <w:rsid w:val="00BA34CF"/>
    <w:rsid w:val="00BA5C9D"/>
    <w:rsid w:val="00BA616C"/>
    <w:rsid w:val="00BA70AF"/>
    <w:rsid w:val="00BA7DE1"/>
    <w:rsid w:val="00BA7ECB"/>
    <w:rsid w:val="00BA7FF3"/>
    <w:rsid w:val="00BB0803"/>
    <w:rsid w:val="00BB3D62"/>
    <w:rsid w:val="00BB470B"/>
    <w:rsid w:val="00BB4EF2"/>
    <w:rsid w:val="00BB5494"/>
    <w:rsid w:val="00BB5CC5"/>
    <w:rsid w:val="00BB60E0"/>
    <w:rsid w:val="00BB6202"/>
    <w:rsid w:val="00BB7618"/>
    <w:rsid w:val="00BC02E9"/>
    <w:rsid w:val="00BC12E8"/>
    <w:rsid w:val="00BC1786"/>
    <w:rsid w:val="00BC1A9A"/>
    <w:rsid w:val="00BC25B5"/>
    <w:rsid w:val="00BC2683"/>
    <w:rsid w:val="00BC28AD"/>
    <w:rsid w:val="00BC523A"/>
    <w:rsid w:val="00BC53F7"/>
    <w:rsid w:val="00BC5471"/>
    <w:rsid w:val="00BC5D7C"/>
    <w:rsid w:val="00BD0866"/>
    <w:rsid w:val="00BD1ABD"/>
    <w:rsid w:val="00BD21E1"/>
    <w:rsid w:val="00BD24E8"/>
    <w:rsid w:val="00BD2660"/>
    <w:rsid w:val="00BD456C"/>
    <w:rsid w:val="00BD6769"/>
    <w:rsid w:val="00BD757B"/>
    <w:rsid w:val="00BD7D10"/>
    <w:rsid w:val="00BE1834"/>
    <w:rsid w:val="00BE1919"/>
    <w:rsid w:val="00BE1C61"/>
    <w:rsid w:val="00BE292A"/>
    <w:rsid w:val="00BE30E2"/>
    <w:rsid w:val="00BE3429"/>
    <w:rsid w:val="00BE414F"/>
    <w:rsid w:val="00BE6662"/>
    <w:rsid w:val="00BE6BD7"/>
    <w:rsid w:val="00BE6C30"/>
    <w:rsid w:val="00BE6F4F"/>
    <w:rsid w:val="00BE7597"/>
    <w:rsid w:val="00BE770F"/>
    <w:rsid w:val="00BE7947"/>
    <w:rsid w:val="00BF0312"/>
    <w:rsid w:val="00BF0315"/>
    <w:rsid w:val="00BF15C5"/>
    <w:rsid w:val="00BF2326"/>
    <w:rsid w:val="00BF2439"/>
    <w:rsid w:val="00BF2E8C"/>
    <w:rsid w:val="00BF313D"/>
    <w:rsid w:val="00BF31B9"/>
    <w:rsid w:val="00BF354E"/>
    <w:rsid w:val="00BF39B7"/>
    <w:rsid w:val="00BF4713"/>
    <w:rsid w:val="00BF5FB3"/>
    <w:rsid w:val="00BF636F"/>
    <w:rsid w:val="00BF6D8B"/>
    <w:rsid w:val="00BF7480"/>
    <w:rsid w:val="00C008E6"/>
    <w:rsid w:val="00C00963"/>
    <w:rsid w:val="00C01B97"/>
    <w:rsid w:val="00C01E92"/>
    <w:rsid w:val="00C042EF"/>
    <w:rsid w:val="00C06A6A"/>
    <w:rsid w:val="00C06AA8"/>
    <w:rsid w:val="00C06AE7"/>
    <w:rsid w:val="00C06CAB"/>
    <w:rsid w:val="00C06CBE"/>
    <w:rsid w:val="00C07623"/>
    <w:rsid w:val="00C07A95"/>
    <w:rsid w:val="00C10E86"/>
    <w:rsid w:val="00C130EB"/>
    <w:rsid w:val="00C13774"/>
    <w:rsid w:val="00C14C3C"/>
    <w:rsid w:val="00C14C41"/>
    <w:rsid w:val="00C15E3C"/>
    <w:rsid w:val="00C1685C"/>
    <w:rsid w:val="00C16B9B"/>
    <w:rsid w:val="00C16F37"/>
    <w:rsid w:val="00C17A1B"/>
    <w:rsid w:val="00C17A85"/>
    <w:rsid w:val="00C201F3"/>
    <w:rsid w:val="00C20525"/>
    <w:rsid w:val="00C20DEB"/>
    <w:rsid w:val="00C20F64"/>
    <w:rsid w:val="00C21D9E"/>
    <w:rsid w:val="00C2389F"/>
    <w:rsid w:val="00C23DF1"/>
    <w:rsid w:val="00C24769"/>
    <w:rsid w:val="00C25623"/>
    <w:rsid w:val="00C25789"/>
    <w:rsid w:val="00C268B5"/>
    <w:rsid w:val="00C2748B"/>
    <w:rsid w:val="00C30289"/>
    <w:rsid w:val="00C3028B"/>
    <w:rsid w:val="00C304CB"/>
    <w:rsid w:val="00C31C10"/>
    <w:rsid w:val="00C31EB4"/>
    <w:rsid w:val="00C32166"/>
    <w:rsid w:val="00C32455"/>
    <w:rsid w:val="00C329D6"/>
    <w:rsid w:val="00C33212"/>
    <w:rsid w:val="00C334F3"/>
    <w:rsid w:val="00C349ED"/>
    <w:rsid w:val="00C35206"/>
    <w:rsid w:val="00C358B6"/>
    <w:rsid w:val="00C36247"/>
    <w:rsid w:val="00C36957"/>
    <w:rsid w:val="00C36D2E"/>
    <w:rsid w:val="00C36E21"/>
    <w:rsid w:val="00C3751E"/>
    <w:rsid w:val="00C37F1C"/>
    <w:rsid w:val="00C405BC"/>
    <w:rsid w:val="00C41085"/>
    <w:rsid w:val="00C4154F"/>
    <w:rsid w:val="00C43CC5"/>
    <w:rsid w:val="00C45888"/>
    <w:rsid w:val="00C459E9"/>
    <w:rsid w:val="00C47077"/>
    <w:rsid w:val="00C47366"/>
    <w:rsid w:val="00C477B1"/>
    <w:rsid w:val="00C47A46"/>
    <w:rsid w:val="00C47F5D"/>
    <w:rsid w:val="00C5061C"/>
    <w:rsid w:val="00C51E8A"/>
    <w:rsid w:val="00C52F1B"/>
    <w:rsid w:val="00C53495"/>
    <w:rsid w:val="00C54308"/>
    <w:rsid w:val="00C54800"/>
    <w:rsid w:val="00C55D9C"/>
    <w:rsid w:val="00C55EEE"/>
    <w:rsid w:val="00C56FB7"/>
    <w:rsid w:val="00C57189"/>
    <w:rsid w:val="00C57AA0"/>
    <w:rsid w:val="00C611C9"/>
    <w:rsid w:val="00C61D64"/>
    <w:rsid w:val="00C62E4B"/>
    <w:rsid w:val="00C630EA"/>
    <w:rsid w:val="00C637EB"/>
    <w:rsid w:val="00C638A7"/>
    <w:rsid w:val="00C64F60"/>
    <w:rsid w:val="00C669A5"/>
    <w:rsid w:val="00C67DFC"/>
    <w:rsid w:val="00C67FAF"/>
    <w:rsid w:val="00C70921"/>
    <w:rsid w:val="00C70A84"/>
    <w:rsid w:val="00C70D77"/>
    <w:rsid w:val="00C70EB9"/>
    <w:rsid w:val="00C719BE"/>
    <w:rsid w:val="00C737E9"/>
    <w:rsid w:val="00C73AC4"/>
    <w:rsid w:val="00C73FA2"/>
    <w:rsid w:val="00C74EFC"/>
    <w:rsid w:val="00C75AA6"/>
    <w:rsid w:val="00C7694E"/>
    <w:rsid w:val="00C77992"/>
    <w:rsid w:val="00C77B8C"/>
    <w:rsid w:val="00C80AC9"/>
    <w:rsid w:val="00C80C22"/>
    <w:rsid w:val="00C8182F"/>
    <w:rsid w:val="00C82F5D"/>
    <w:rsid w:val="00C8377A"/>
    <w:rsid w:val="00C84A16"/>
    <w:rsid w:val="00C84B14"/>
    <w:rsid w:val="00C84C55"/>
    <w:rsid w:val="00C850FD"/>
    <w:rsid w:val="00C855D1"/>
    <w:rsid w:val="00C8587D"/>
    <w:rsid w:val="00C8681A"/>
    <w:rsid w:val="00C90A36"/>
    <w:rsid w:val="00C91AF3"/>
    <w:rsid w:val="00C92051"/>
    <w:rsid w:val="00C92864"/>
    <w:rsid w:val="00C93A87"/>
    <w:rsid w:val="00C93E3C"/>
    <w:rsid w:val="00C94923"/>
    <w:rsid w:val="00C94B93"/>
    <w:rsid w:val="00C95E38"/>
    <w:rsid w:val="00CA0AF0"/>
    <w:rsid w:val="00CA11CC"/>
    <w:rsid w:val="00CA2291"/>
    <w:rsid w:val="00CA248F"/>
    <w:rsid w:val="00CA2F74"/>
    <w:rsid w:val="00CA326C"/>
    <w:rsid w:val="00CA5825"/>
    <w:rsid w:val="00CA708D"/>
    <w:rsid w:val="00CB0722"/>
    <w:rsid w:val="00CB1F92"/>
    <w:rsid w:val="00CB2B48"/>
    <w:rsid w:val="00CB30AF"/>
    <w:rsid w:val="00CB3386"/>
    <w:rsid w:val="00CB47AA"/>
    <w:rsid w:val="00CB5483"/>
    <w:rsid w:val="00CB5D0E"/>
    <w:rsid w:val="00CB5F18"/>
    <w:rsid w:val="00CB7A02"/>
    <w:rsid w:val="00CC118C"/>
    <w:rsid w:val="00CC189C"/>
    <w:rsid w:val="00CC2683"/>
    <w:rsid w:val="00CC27C4"/>
    <w:rsid w:val="00CC282E"/>
    <w:rsid w:val="00CC2B4E"/>
    <w:rsid w:val="00CC30DC"/>
    <w:rsid w:val="00CC349D"/>
    <w:rsid w:val="00CC3DC7"/>
    <w:rsid w:val="00CC4401"/>
    <w:rsid w:val="00CC4876"/>
    <w:rsid w:val="00CC4E45"/>
    <w:rsid w:val="00CC4EF0"/>
    <w:rsid w:val="00CC52CC"/>
    <w:rsid w:val="00CC5ED1"/>
    <w:rsid w:val="00CC6C88"/>
    <w:rsid w:val="00CC6EAD"/>
    <w:rsid w:val="00CC72F1"/>
    <w:rsid w:val="00CC7920"/>
    <w:rsid w:val="00CC7B68"/>
    <w:rsid w:val="00CC7C28"/>
    <w:rsid w:val="00CD1615"/>
    <w:rsid w:val="00CD17BB"/>
    <w:rsid w:val="00CD22A7"/>
    <w:rsid w:val="00CD2983"/>
    <w:rsid w:val="00CD2B12"/>
    <w:rsid w:val="00CD326D"/>
    <w:rsid w:val="00CD3EF4"/>
    <w:rsid w:val="00CD4002"/>
    <w:rsid w:val="00CD4831"/>
    <w:rsid w:val="00CD5C9B"/>
    <w:rsid w:val="00CD6BF5"/>
    <w:rsid w:val="00CD6C08"/>
    <w:rsid w:val="00CD711A"/>
    <w:rsid w:val="00CD7A89"/>
    <w:rsid w:val="00CD7B64"/>
    <w:rsid w:val="00CE0D0A"/>
    <w:rsid w:val="00CE1F64"/>
    <w:rsid w:val="00CE2114"/>
    <w:rsid w:val="00CE27EF"/>
    <w:rsid w:val="00CE290B"/>
    <w:rsid w:val="00CE3B37"/>
    <w:rsid w:val="00CE3D75"/>
    <w:rsid w:val="00CE441F"/>
    <w:rsid w:val="00CE462D"/>
    <w:rsid w:val="00CE47D0"/>
    <w:rsid w:val="00CE4932"/>
    <w:rsid w:val="00CE4FFA"/>
    <w:rsid w:val="00CE62E7"/>
    <w:rsid w:val="00CE6548"/>
    <w:rsid w:val="00CE6A1C"/>
    <w:rsid w:val="00CE6E19"/>
    <w:rsid w:val="00CE7B2A"/>
    <w:rsid w:val="00CF0EA4"/>
    <w:rsid w:val="00CF1159"/>
    <w:rsid w:val="00CF12AF"/>
    <w:rsid w:val="00CF1C79"/>
    <w:rsid w:val="00CF1FDA"/>
    <w:rsid w:val="00CF248C"/>
    <w:rsid w:val="00CF3D77"/>
    <w:rsid w:val="00CF4DD0"/>
    <w:rsid w:val="00CF52D2"/>
    <w:rsid w:val="00CF5BAA"/>
    <w:rsid w:val="00CF6E16"/>
    <w:rsid w:val="00CF7077"/>
    <w:rsid w:val="00CF75B5"/>
    <w:rsid w:val="00D00677"/>
    <w:rsid w:val="00D00AB8"/>
    <w:rsid w:val="00D01191"/>
    <w:rsid w:val="00D02657"/>
    <w:rsid w:val="00D028A6"/>
    <w:rsid w:val="00D02A28"/>
    <w:rsid w:val="00D03094"/>
    <w:rsid w:val="00D0354D"/>
    <w:rsid w:val="00D03834"/>
    <w:rsid w:val="00D03E2F"/>
    <w:rsid w:val="00D04047"/>
    <w:rsid w:val="00D04450"/>
    <w:rsid w:val="00D04618"/>
    <w:rsid w:val="00D0474A"/>
    <w:rsid w:val="00D05E6E"/>
    <w:rsid w:val="00D05F60"/>
    <w:rsid w:val="00D0613D"/>
    <w:rsid w:val="00D107B2"/>
    <w:rsid w:val="00D10A33"/>
    <w:rsid w:val="00D11987"/>
    <w:rsid w:val="00D11EAA"/>
    <w:rsid w:val="00D1224F"/>
    <w:rsid w:val="00D127FB"/>
    <w:rsid w:val="00D142B3"/>
    <w:rsid w:val="00D14ECD"/>
    <w:rsid w:val="00D15340"/>
    <w:rsid w:val="00D157C7"/>
    <w:rsid w:val="00D15FB7"/>
    <w:rsid w:val="00D16575"/>
    <w:rsid w:val="00D16670"/>
    <w:rsid w:val="00D16ED5"/>
    <w:rsid w:val="00D1793A"/>
    <w:rsid w:val="00D20A70"/>
    <w:rsid w:val="00D20D78"/>
    <w:rsid w:val="00D21703"/>
    <w:rsid w:val="00D21E1B"/>
    <w:rsid w:val="00D21EC7"/>
    <w:rsid w:val="00D22CCC"/>
    <w:rsid w:val="00D2307E"/>
    <w:rsid w:val="00D23244"/>
    <w:rsid w:val="00D23A09"/>
    <w:rsid w:val="00D23AEC"/>
    <w:rsid w:val="00D24F40"/>
    <w:rsid w:val="00D256C6"/>
    <w:rsid w:val="00D26041"/>
    <w:rsid w:val="00D26D8D"/>
    <w:rsid w:val="00D26FB4"/>
    <w:rsid w:val="00D31751"/>
    <w:rsid w:val="00D31C49"/>
    <w:rsid w:val="00D32A0C"/>
    <w:rsid w:val="00D33056"/>
    <w:rsid w:val="00D341D9"/>
    <w:rsid w:val="00D3484E"/>
    <w:rsid w:val="00D34A59"/>
    <w:rsid w:val="00D3591D"/>
    <w:rsid w:val="00D35A5F"/>
    <w:rsid w:val="00D35EB1"/>
    <w:rsid w:val="00D3617A"/>
    <w:rsid w:val="00D3638E"/>
    <w:rsid w:val="00D364F1"/>
    <w:rsid w:val="00D36A8C"/>
    <w:rsid w:val="00D36C4E"/>
    <w:rsid w:val="00D36F02"/>
    <w:rsid w:val="00D37923"/>
    <w:rsid w:val="00D37955"/>
    <w:rsid w:val="00D37D89"/>
    <w:rsid w:val="00D40296"/>
    <w:rsid w:val="00D404C3"/>
    <w:rsid w:val="00D408E1"/>
    <w:rsid w:val="00D42237"/>
    <w:rsid w:val="00D42645"/>
    <w:rsid w:val="00D4338B"/>
    <w:rsid w:val="00D43723"/>
    <w:rsid w:val="00D44E3D"/>
    <w:rsid w:val="00D456B7"/>
    <w:rsid w:val="00D46505"/>
    <w:rsid w:val="00D4687D"/>
    <w:rsid w:val="00D47881"/>
    <w:rsid w:val="00D479A6"/>
    <w:rsid w:val="00D47BB8"/>
    <w:rsid w:val="00D47D6B"/>
    <w:rsid w:val="00D503DC"/>
    <w:rsid w:val="00D50C4D"/>
    <w:rsid w:val="00D51B0D"/>
    <w:rsid w:val="00D51E49"/>
    <w:rsid w:val="00D5297A"/>
    <w:rsid w:val="00D533D4"/>
    <w:rsid w:val="00D53917"/>
    <w:rsid w:val="00D53EE9"/>
    <w:rsid w:val="00D546F2"/>
    <w:rsid w:val="00D552EE"/>
    <w:rsid w:val="00D55AB6"/>
    <w:rsid w:val="00D56C6D"/>
    <w:rsid w:val="00D604C1"/>
    <w:rsid w:val="00D6055B"/>
    <w:rsid w:val="00D613B6"/>
    <w:rsid w:val="00D616E9"/>
    <w:rsid w:val="00D620E3"/>
    <w:rsid w:val="00D6213C"/>
    <w:rsid w:val="00D624D7"/>
    <w:rsid w:val="00D62DE2"/>
    <w:rsid w:val="00D63158"/>
    <w:rsid w:val="00D637CE"/>
    <w:rsid w:val="00D64F7C"/>
    <w:rsid w:val="00D66B0C"/>
    <w:rsid w:val="00D674E8"/>
    <w:rsid w:val="00D67EB5"/>
    <w:rsid w:val="00D67ED2"/>
    <w:rsid w:val="00D7069E"/>
    <w:rsid w:val="00D71AB1"/>
    <w:rsid w:val="00D71DDE"/>
    <w:rsid w:val="00D72936"/>
    <w:rsid w:val="00D7336D"/>
    <w:rsid w:val="00D7359A"/>
    <w:rsid w:val="00D74A52"/>
    <w:rsid w:val="00D74DDF"/>
    <w:rsid w:val="00D74F03"/>
    <w:rsid w:val="00D75190"/>
    <w:rsid w:val="00D75338"/>
    <w:rsid w:val="00D80F6A"/>
    <w:rsid w:val="00D81281"/>
    <w:rsid w:val="00D815DE"/>
    <w:rsid w:val="00D81CBE"/>
    <w:rsid w:val="00D828BC"/>
    <w:rsid w:val="00D82D0A"/>
    <w:rsid w:val="00D8306C"/>
    <w:rsid w:val="00D8329C"/>
    <w:rsid w:val="00D83387"/>
    <w:rsid w:val="00D83939"/>
    <w:rsid w:val="00D83B90"/>
    <w:rsid w:val="00D843C1"/>
    <w:rsid w:val="00D85E06"/>
    <w:rsid w:val="00D87F8C"/>
    <w:rsid w:val="00D916BD"/>
    <w:rsid w:val="00D918C7"/>
    <w:rsid w:val="00D92216"/>
    <w:rsid w:val="00D92B13"/>
    <w:rsid w:val="00D93013"/>
    <w:rsid w:val="00D94F79"/>
    <w:rsid w:val="00D94F7F"/>
    <w:rsid w:val="00D96500"/>
    <w:rsid w:val="00D96C46"/>
    <w:rsid w:val="00D96F2F"/>
    <w:rsid w:val="00D97609"/>
    <w:rsid w:val="00DA025A"/>
    <w:rsid w:val="00DA1A8A"/>
    <w:rsid w:val="00DA22E5"/>
    <w:rsid w:val="00DA28F3"/>
    <w:rsid w:val="00DA2964"/>
    <w:rsid w:val="00DA34B9"/>
    <w:rsid w:val="00DA36C8"/>
    <w:rsid w:val="00DA373C"/>
    <w:rsid w:val="00DA3AB1"/>
    <w:rsid w:val="00DA4C7C"/>
    <w:rsid w:val="00DA6251"/>
    <w:rsid w:val="00DA6A49"/>
    <w:rsid w:val="00DA72A6"/>
    <w:rsid w:val="00DA7855"/>
    <w:rsid w:val="00DA7A3B"/>
    <w:rsid w:val="00DA7B97"/>
    <w:rsid w:val="00DA7C7B"/>
    <w:rsid w:val="00DA7DBA"/>
    <w:rsid w:val="00DB1518"/>
    <w:rsid w:val="00DB1590"/>
    <w:rsid w:val="00DB1DB8"/>
    <w:rsid w:val="00DB1FA7"/>
    <w:rsid w:val="00DB2B9D"/>
    <w:rsid w:val="00DB30B1"/>
    <w:rsid w:val="00DB347C"/>
    <w:rsid w:val="00DB42EF"/>
    <w:rsid w:val="00DB4574"/>
    <w:rsid w:val="00DB4712"/>
    <w:rsid w:val="00DB49EB"/>
    <w:rsid w:val="00DB50FC"/>
    <w:rsid w:val="00DB5C76"/>
    <w:rsid w:val="00DB5E85"/>
    <w:rsid w:val="00DB6F79"/>
    <w:rsid w:val="00DB7127"/>
    <w:rsid w:val="00DB79D4"/>
    <w:rsid w:val="00DC0593"/>
    <w:rsid w:val="00DC05ED"/>
    <w:rsid w:val="00DC0FE9"/>
    <w:rsid w:val="00DC1E70"/>
    <w:rsid w:val="00DC2CC1"/>
    <w:rsid w:val="00DC3154"/>
    <w:rsid w:val="00DC4D1F"/>
    <w:rsid w:val="00DC5501"/>
    <w:rsid w:val="00DC603E"/>
    <w:rsid w:val="00DC7317"/>
    <w:rsid w:val="00DC7E84"/>
    <w:rsid w:val="00DD0BCB"/>
    <w:rsid w:val="00DD193C"/>
    <w:rsid w:val="00DD2346"/>
    <w:rsid w:val="00DD3D1F"/>
    <w:rsid w:val="00DD3D5A"/>
    <w:rsid w:val="00DD3D9F"/>
    <w:rsid w:val="00DD4197"/>
    <w:rsid w:val="00DD4652"/>
    <w:rsid w:val="00DD497D"/>
    <w:rsid w:val="00DD4998"/>
    <w:rsid w:val="00DD4E37"/>
    <w:rsid w:val="00DD4E8F"/>
    <w:rsid w:val="00DD505D"/>
    <w:rsid w:val="00DD6D30"/>
    <w:rsid w:val="00DD768E"/>
    <w:rsid w:val="00DD781B"/>
    <w:rsid w:val="00DE0428"/>
    <w:rsid w:val="00DE067B"/>
    <w:rsid w:val="00DE1353"/>
    <w:rsid w:val="00DE1924"/>
    <w:rsid w:val="00DE1BB2"/>
    <w:rsid w:val="00DE27D0"/>
    <w:rsid w:val="00DE2ABD"/>
    <w:rsid w:val="00DE318D"/>
    <w:rsid w:val="00DE4450"/>
    <w:rsid w:val="00DE44CC"/>
    <w:rsid w:val="00DE6231"/>
    <w:rsid w:val="00DE6D14"/>
    <w:rsid w:val="00DE735C"/>
    <w:rsid w:val="00DE79CA"/>
    <w:rsid w:val="00DE7A77"/>
    <w:rsid w:val="00DF02EF"/>
    <w:rsid w:val="00DF0413"/>
    <w:rsid w:val="00DF0AA8"/>
    <w:rsid w:val="00DF0F95"/>
    <w:rsid w:val="00DF1389"/>
    <w:rsid w:val="00DF180A"/>
    <w:rsid w:val="00DF3081"/>
    <w:rsid w:val="00DF3657"/>
    <w:rsid w:val="00DF458C"/>
    <w:rsid w:val="00DF4A83"/>
    <w:rsid w:val="00DF5022"/>
    <w:rsid w:val="00DF57D3"/>
    <w:rsid w:val="00DF6714"/>
    <w:rsid w:val="00DF6B54"/>
    <w:rsid w:val="00DF6F99"/>
    <w:rsid w:val="00DF70E2"/>
    <w:rsid w:val="00DF715F"/>
    <w:rsid w:val="00DF721D"/>
    <w:rsid w:val="00DF7733"/>
    <w:rsid w:val="00DF7BE0"/>
    <w:rsid w:val="00E01495"/>
    <w:rsid w:val="00E0270D"/>
    <w:rsid w:val="00E04B87"/>
    <w:rsid w:val="00E066FD"/>
    <w:rsid w:val="00E06D01"/>
    <w:rsid w:val="00E06E1C"/>
    <w:rsid w:val="00E078CD"/>
    <w:rsid w:val="00E10699"/>
    <w:rsid w:val="00E1124E"/>
    <w:rsid w:val="00E12026"/>
    <w:rsid w:val="00E13683"/>
    <w:rsid w:val="00E14F1B"/>
    <w:rsid w:val="00E14FFD"/>
    <w:rsid w:val="00E17792"/>
    <w:rsid w:val="00E20E40"/>
    <w:rsid w:val="00E228FA"/>
    <w:rsid w:val="00E23048"/>
    <w:rsid w:val="00E249E9"/>
    <w:rsid w:val="00E24C96"/>
    <w:rsid w:val="00E24D7C"/>
    <w:rsid w:val="00E2559F"/>
    <w:rsid w:val="00E2563A"/>
    <w:rsid w:val="00E25D61"/>
    <w:rsid w:val="00E261F9"/>
    <w:rsid w:val="00E26A98"/>
    <w:rsid w:val="00E26D97"/>
    <w:rsid w:val="00E26E15"/>
    <w:rsid w:val="00E27CE0"/>
    <w:rsid w:val="00E30517"/>
    <w:rsid w:val="00E30B5B"/>
    <w:rsid w:val="00E31564"/>
    <w:rsid w:val="00E31DDD"/>
    <w:rsid w:val="00E3302F"/>
    <w:rsid w:val="00E34846"/>
    <w:rsid w:val="00E34F39"/>
    <w:rsid w:val="00E36040"/>
    <w:rsid w:val="00E36DA5"/>
    <w:rsid w:val="00E373CC"/>
    <w:rsid w:val="00E3769F"/>
    <w:rsid w:val="00E4018E"/>
    <w:rsid w:val="00E4034C"/>
    <w:rsid w:val="00E40E7B"/>
    <w:rsid w:val="00E41686"/>
    <w:rsid w:val="00E41AAA"/>
    <w:rsid w:val="00E42C35"/>
    <w:rsid w:val="00E43A60"/>
    <w:rsid w:val="00E443F8"/>
    <w:rsid w:val="00E45BEB"/>
    <w:rsid w:val="00E45C4C"/>
    <w:rsid w:val="00E46C21"/>
    <w:rsid w:val="00E46E66"/>
    <w:rsid w:val="00E47063"/>
    <w:rsid w:val="00E47188"/>
    <w:rsid w:val="00E479CA"/>
    <w:rsid w:val="00E47A54"/>
    <w:rsid w:val="00E47AF1"/>
    <w:rsid w:val="00E47FC3"/>
    <w:rsid w:val="00E51532"/>
    <w:rsid w:val="00E51F0A"/>
    <w:rsid w:val="00E51F2B"/>
    <w:rsid w:val="00E52B8F"/>
    <w:rsid w:val="00E52CEF"/>
    <w:rsid w:val="00E52CF4"/>
    <w:rsid w:val="00E52DBF"/>
    <w:rsid w:val="00E53D79"/>
    <w:rsid w:val="00E54099"/>
    <w:rsid w:val="00E544F9"/>
    <w:rsid w:val="00E54FA8"/>
    <w:rsid w:val="00E55100"/>
    <w:rsid w:val="00E55D0B"/>
    <w:rsid w:val="00E55EFA"/>
    <w:rsid w:val="00E563DF"/>
    <w:rsid w:val="00E566E1"/>
    <w:rsid w:val="00E56E73"/>
    <w:rsid w:val="00E57105"/>
    <w:rsid w:val="00E576C5"/>
    <w:rsid w:val="00E57DB9"/>
    <w:rsid w:val="00E604CE"/>
    <w:rsid w:val="00E60A14"/>
    <w:rsid w:val="00E61030"/>
    <w:rsid w:val="00E619A3"/>
    <w:rsid w:val="00E63355"/>
    <w:rsid w:val="00E63419"/>
    <w:rsid w:val="00E63968"/>
    <w:rsid w:val="00E63FE2"/>
    <w:rsid w:val="00E640B6"/>
    <w:rsid w:val="00E65816"/>
    <w:rsid w:val="00E6638E"/>
    <w:rsid w:val="00E66E39"/>
    <w:rsid w:val="00E6706C"/>
    <w:rsid w:val="00E707F6"/>
    <w:rsid w:val="00E70A62"/>
    <w:rsid w:val="00E70B0E"/>
    <w:rsid w:val="00E711E5"/>
    <w:rsid w:val="00E716E7"/>
    <w:rsid w:val="00E732A1"/>
    <w:rsid w:val="00E74C3B"/>
    <w:rsid w:val="00E77A53"/>
    <w:rsid w:val="00E77CD5"/>
    <w:rsid w:val="00E77EA7"/>
    <w:rsid w:val="00E80AD1"/>
    <w:rsid w:val="00E80DD8"/>
    <w:rsid w:val="00E81DB8"/>
    <w:rsid w:val="00E8349B"/>
    <w:rsid w:val="00E83651"/>
    <w:rsid w:val="00E84234"/>
    <w:rsid w:val="00E911B7"/>
    <w:rsid w:val="00E916F5"/>
    <w:rsid w:val="00E92290"/>
    <w:rsid w:val="00E92F23"/>
    <w:rsid w:val="00E93FCB"/>
    <w:rsid w:val="00E94659"/>
    <w:rsid w:val="00E96C5D"/>
    <w:rsid w:val="00E9752C"/>
    <w:rsid w:val="00E978A6"/>
    <w:rsid w:val="00E97AC5"/>
    <w:rsid w:val="00EA02D5"/>
    <w:rsid w:val="00EA4A6C"/>
    <w:rsid w:val="00EA5AD0"/>
    <w:rsid w:val="00EA69A6"/>
    <w:rsid w:val="00EA6A75"/>
    <w:rsid w:val="00EA7D56"/>
    <w:rsid w:val="00EB033C"/>
    <w:rsid w:val="00EB1C70"/>
    <w:rsid w:val="00EB2B4C"/>
    <w:rsid w:val="00EB3646"/>
    <w:rsid w:val="00EB4B67"/>
    <w:rsid w:val="00EB4DA5"/>
    <w:rsid w:val="00EB5CA0"/>
    <w:rsid w:val="00EB765C"/>
    <w:rsid w:val="00EC033A"/>
    <w:rsid w:val="00EC0379"/>
    <w:rsid w:val="00EC13B3"/>
    <w:rsid w:val="00EC1800"/>
    <w:rsid w:val="00EC26CC"/>
    <w:rsid w:val="00EC39D6"/>
    <w:rsid w:val="00EC3B8E"/>
    <w:rsid w:val="00EC4890"/>
    <w:rsid w:val="00EC54DE"/>
    <w:rsid w:val="00EC57F1"/>
    <w:rsid w:val="00EC5C4B"/>
    <w:rsid w:val="00EC714F"/>
    <w:rsid w:val="00ED08B4"/>
    <w:rsid w:val="00ED0938"/>
    <w:rsid w:val="00ED0CD9"/>
    <w:rsid w:val="00ED1DD1"/>
    <w:rsid w:val="00ED273C"/>
    <w:rsid w:val="00ED3300"/>
    <w:rsid w:val="00ED3BC3"/>
    <w:rsid w:val="00ED4117"/>
    <w:rsid w:val="00ED430A"/>
    <w:rsid w:val="00ED4361"/>
    <w:rsid w:val="00ED43A6"/>
    <w:rsid w:val="00ED593A"/>
    <w:rsid w:val="00ED67C4"/>
    <w:rsid w:val="00ED6BBA"/>
    <w:rsid w:val="00ED701A"/>
    <w:rsid w:val="00ED7A53"/>
    <w:rsid w:val="00EE0188"/>
    <w:rsid w:val="00EE0E94"/>
    <w:rsid w:val="00EE0EFB"/>
    <w:rsid w:val="00EE2603"/>
    <w:rsid w:val="00EE2842"/>
    <w:rsid w:val="00EE2C1E"/>
    <w:rsid w:val="00EE370C"/>
    <w:rsid w:val="00EE3814"/>
    <w:rsid w:val="00EE4361"/>
    <w:rsid w:val="00EE4BF9"/>
    <w:rsid w:val="00EE5ACF"/>
    <w:rsid w:val="00EE600E"/>
    <w:rsid w:val="00EE69B4"/>
    <w:rsid w:val="00EE7860"/>
    <w:rsid w:val="00EF02A7"/>
    <w:rsid w:val="00EF0A1A"/>
    <w:rsid w:val="00EF0FB6"/>
    <w:rsid w:val="00EF1697"/>
    <w:rsid w:val="00EF270A"/>
    <w:rsid w:val="00EF3E0A"/>
    <w:rsid w:val="00EF49CB"/>
    <w:rsid w:val="00EF4D63"/>
    <w:rsid w:val="00EF530C"/>
    <w:rsid w:val="00EF5789"/>
    <w:rsid w:val="00EF5A3C"/>
    <w:rsid w:val="00F00127"/>
    <w:rsid w:val="00F0092C"/>
    <w:rsid w:val="00F0100E"/>
    <w:rsid w:val="00F0145B"/>
    <w:rsid w:val="00F01A56"/>
    <w:rsid w:val="00F02581"/>
    <w:rsid w:val="00F02E60"/>
    <w:rsid w:val="00F03AED"/>
    <w:rsid w:val="00F04194"/>
    <w:rsid w:val="00F0423A"/>
    <w:rsid w:val="00F04BB1"/>
    <w:rsid w:val="00F05413"/>
    <w:rsid w:val="00F0659B"/>
    <w:rsid w:val="00F07578"/>
    <w:rsid w:val="00F10395"/>
    <w:rsid w:val="00F11662"/>
    <w:rsid w:val="00F118E0"/>
    <w:rsid w:val="00F11C2F"/>
    <w:rsid w:val="00F1254A"/>
    <w:rsid w:val="00F1275F"/>
    <w:rsid w:val="00F12DB4"/>
    <w:rsid w:val="00F15845"/>
    <w:rsid w:val="00F1590F"/>
    <w:rsid w:val="00F1595D"/>
    <w:rsid w:val="00F15BBC"/>
    <w:rsid w:val="00F166E0"/>
    <w:rsid w:val="00F16F8F"/>
    <w:rsid w:val="00F172D4"/>
    <w:rsid w:val="00F17839"/>
    <w:rsid w:val="00F20602"/>
    <w:rsid w:val="00F2063F"/>
    <w:rsid w:val="00F207EC"/>
    <w:rsid w:val="00F21D06"/>
    <w:rsid w:val="00F223F2"/>
    <w:rsid w:val="00F24171"/>
    <w:rsid w:val="00F2428A"/>
    <w:rsid w:val="00F24AE5"/>
    <w:rsid w:val="00F25B9E"/>
    <w:rsid w:val="00F2627D"/>
    <w:rsid w:val="00F271E3"/>
    <w:rsid w:val="00F2C1E4"/>
    <w:rsid w:val="00F30A68"/>
    <w:rsid w:val="00F3118C"/>
    <w:rsid w:val="00F31414"/>
    <w:rsid w:val="00F3151F"/>
    <w:rsid w:val="00F3367D"/>
    <w:rsid w:val="00F33BA4"/>
    <w:rsid w:val="00F33DA5"/>
    <w:rsid w:val="00F34BA8"/>
    <w:rsid w:val="00F3585C"/>
    <w:rsid w:val="00F360E5"/>
    <w:rsid w:val="00F3647C"/>
    <w:rsid w:val="00F36628"/>
    <w:rsid w:val="00F36D1C"/>
    <w:rsid w:val="00F3700B"/>
    <w:rsid w:val="00F378A1"/>
    <w:rsid w:val="00F4114B"/>
    <w:rsid w:val="00F419E6"/>
    <w:rsid w:val="00F41DD1"/>
    <w:rsid w:val="00F41E56"/>
    <w:rsid w:val="00F420AF"/>
    <w:rsid w:val="00F425B5"/>
    <w:rsid w:val="00F4276E"/>
    <w:rsid w:val="00F42C2B"/>
    <w:rsid w:val="00F437BE"/>
    <w:rsid w:val="00F44131"/>
    <w:rsid w:val="00F44739"/>
    <w:rsid w:val="00F450B8"/>
    <w:rsid w:val="00F453DF"/>
    <w:rsid w:val="00F4561E"/>
    <w:rsid w:val="00F456A2"/>
    <w:rsid w:val="00F45784"/>
    <w:rsid w:val="00F4628B"/>
    <w:rsid w:val="00F4643F"/>
    <w:rsid w:val="00F477BF"/>
    <w:rsid w:val="00F47F04"/>
    <w:rsid w:val="00F51488"/>
    <w:rsid w:val="00F522B3"/>
    <w:rsid w:val="00F54127"/>
    <w:rsid w:val="00F553C3"/>
    <w:rsid w:val="00F55667"/>
    <w:rsid w:val="00F5608B"/>
    <w:rsid w:val="00F56969"/>
    <w:rsid w:val="00F57578"/>
    <w:rsid w:val="00F6007E"/>
    <w:rsid w:val="00F608BF"/>
    <w:rsid w:val="00F60B73"/>
    <w:rsid w:val="00F60EE5"/>
    <w:rsid w:val="00F63AA1"/>
    <w:rsid w:val="00F64622"/>
    <w:rsid w:val="00F648A4"/>
    <w:rsid w:val="00F648DD"/>
    <w:rsid w:val="00F65401"/>
    <w:rsid w:val="00F655FC"/>
    <w:rsid w:val="00F6767F"/>
    <w:rsid w:val="00F7074F"/>
    <w:rsid w:val="00F72E27"/>
    <w:rsid w:val="00F7302E"/>
    <w:rsid w:val="00F731A9"/>
    <w:rsid w:val="00F740AB"/>
    <w:rsid w:val="00F750E4"/>
    <w:rsid w:val="00F75E64"/>
    <w:rsid w:val="00F76D8C"/>
    <w:rsid w:val="00F770D5"/>
    <w:rsid w:val="00F77311"/>
    <w:rsid w:val="00F806F4"/>
    <w:rsid w:val="00F80AFB"/>
    <w:rsid w:val="00F811D2"/>
    <w:rsid w:val="00F81A46"/>
    <w:rsid w:val="00F81E13"/>
    <w:rsid w:val="00F8256F"/>
    <w:rsid w:val="00F82939"/>
    <w:rsid w:val="00F82CA5"/>
    <w:rsid w:val="00F83645"/>
    <w:rsid w:val="00F84895"/>
    <w:rsid w:val="00F861F1"/>
    <w:rsid w:val="00F867B3"/>
    <w:rsid w:val="00F86B20"/>
    <w:rsid w:val="00F86E09"/>
    <w:rsid w:val="00F875D5"/>
    <w:rsid w:val="00F87828"/>
    <w:rsid w:val="00F906B5"/>
    <w:rsid w:val="00F919DE"/>
    <w:rsid w:val="00F91D89"/>
    <w:rsid w:val="00F91F78"/>
    <w:rsid w:val="00F924C4"/>
    <w:rsid w:val="00F9316B"/>
    <w:rsid w:val="00F9327E"/>
    <w:rsid w:val="00F93550"/>
    <w:rsid w:val="00F935C6"/>
    <w:rsid w:val="00F93695"/>
    <w:rsid w:val="00F938DF"/>
    <w:rsid w:val="00F9591C"/>
    <w:rsid w:val="00F96D1E"/>
    <w:rsid w:val="00F972BD"/>
    <w:rsid w:val="00F975DC"/>
    <w:rsid w:val="00F97F11"/>
    <w:rsid w:val="00F97F6B"/>
    <w:rsid w:val="00FA027D"/>
    <w:rsid w:val="00FA029F"/>
    <w:rsid w:val="00FA2604"/>
    <w:rsid w:val="00FA2F82"/>
    <w:rsid w:val="00FA3338"/>
    <w:rsid w:val="00FA36A6"/>
    <w:rsid w:val="00FA4E1A"/>
    <w:rsid w:val="00FA6513"/>
    <w:rsid w:val="00FA7DB3"/>
    <w:rsid w:val="00FB032E"/>
    <w:rsid w:val="00FB0A15"/>
    <w:rsid w:val="00FB0C4E"/>
    <w:rsid w:val="00FB2436"/>
    <w:rsid w:val="00FB2BCB"/>
    <w:rsid w:val="00FB3D7F"/>
    <w:rsid w:val="00FB4812"/>
    <w:rsid w:val="00FB48FB"/>
    <w:rsid w:val="00FB6679"/>
    <w:rsid w:val="00FB7414"/>
    <w:rsid w:val="00FB76C1"/>
    <w:rsid w:val="00FC03D2"/>
    <w:rsid w:val="00FC04A5"/>
    <w:rsid w:val="00FC0B3A"/>
    <w:rsid w:val="00FC0FA2"/>
    <w:rsid w:val="00FC15B4"/>
    <w:rsid w:val="00FC1913"/>
    <w:rsid w:val="00FC53D3"/>
    <w:rsid w:val="00FC5B9D"/>
    <w:rsid w:val="00FC6A7F"/>
    <w:rsid w:val="00FC6B25"/>
    <w:rsid w:val="00FC7A45"/>
    <w:rsid w:val="00FC7A4B"/>
    <w:rsid w:val="00FC7FCD"/>
    <w:rsid w:val="00FD079B"/>
    <w:rsid w:val="00FD08F7"/>
    <w:rsid w:val="00FD0991"/>
    <w:rsid w:val="00FD2A74"/>
    <w:rsid w:val="00FD3226"/>
    <w:rsid w:val="00FD3604"/>
    <w:rsid w:val="00FD394E"/>
    <w:rsid w:val="00FD3D2D"/>
    <w:rsid w:val="00FD3D94"/>
    <w:rsid w:val="00FD4BB7"/>
    <w:rsid w:val="00FD5634"/>
    <w:rsid w:val="00FD56A9"/>
    <w:rsid w:val="00FD5FD2"/>
    <w:rsid w:val="00FD6F72"/>
    <w:rsid w:val="00FD6F99"/>
    <w:rsid w:val="00FD72C1"/>
    <w:rsid w:val="00FE041B"/>
    <w:rsid w:val="00FE0B26"/>
    <w:rsid w:val="00FE0DD7"/>
    <w:rsid w:val="00FE10C3"/>
    <w:rsid w:val="00FE12D7"/>
    <w:rsid w:val="00FE1819"/>
    <w:rsid w:val="00FE24D0"/>
    <w:rsid w:val="00FE25E9"/>
    <w:rsid w:val="00FE33C7"/>
    <w:rsid w:val="00FE3EE7"/>
    <w:rsid w:val="00FE44FB"/>
    <w:rsid w:val="00FE4BD3"/>
    <w:rsid w:val="00FE5A45"/>
    <w:rsid w:val="00FE6565"/>
    <w:rsid w:val="00FE6BDC"/>
    <w:rsid w:val="00FE7152"/>
    <w:rsid w:val="00FE7514"/>
    <w:rsid w:val="00FE786D"/>
    <w:rsid w:val="00FE7D92"/>
    <w:rsid w:val="00FF1051"/>
    <w:rsid w:val="00FF167C"/>
    <w:rsid w:val="00FF1A66"/>
    <w:rsid w:val="00FF215D"/>
    <w:rsid w:val="00FF3823"/>
    <w:rsid w:val="00FF3F59"/>
    <w:rsid w:val="00FF4D2B"/>
    <w:rsid w:val="00FF5581"/>
    <w:rsid w:val="00FF584F"/>
    <w:rsid w:val="00FF58BF"/>
    <w:rsid w:val="00FF5E17"/>
    <w:rsid w:val="00FF6602"/>
    <w:rsid w:val="00FF66A9"/>
    <w:rsid w:val="00FF685D"/>
    <w:rsid w:val="00FF6D60"/>
    <w:rsid w:val="00FF6D93"/>
    <w:rsid w:val="010787F7"/>
    <w:rsid w:val="012C53A3"/>
    <w:rsid w:val="01343F20"/>
    <w:rsid w:val="014A0C12"/>
    <w:rsid w:val="015DCE3C"/>
    <w:rsid w:val="0161AC96"/>
    <w:rsid w:val="017068D2"/>
    <w:rsid w:val="0176CFCA"/>
    <w:rsid w:val="01BDF3D4"/>
    <w:rsid w:val="01C75667"/>
    <w:rsid w:val="01F1D6E2"/>
    <w:rsid w:val="01F80F25"/>
    <w:rsid w:val="01F8A9D6"/>
    <w:rsid w:val="02051E2A"/>
    <w:rsid w:val="020FCB29"/>
    <w:rsid w:val="021D524B"/>
    <w:rsid w:val="0229A508"/>
    <w:rsid w:val="025528A1"/>
    <w:rsid w:val="02A947DA"/>
    <w:rsid w:val="02B16E5E"/>
    <w:rsid w:val="02DE8816"/>
    <w:rsid w:val="02E1B6E0"/>
    <w:rsid w:val="02E4297B"/>
    <w:rsid w:val="02F9B769"/>
    <w:rsid w:val="031AAE43"/>
    <w:rsid w:val="03348CC5"/>
    <w:rsid w:val="03521ED6"/>
    <w:rsid w:val="036B6A3B"/>
    <w:rsid w:val="037169EC"/>
    <w:rsid w:val="037544F2"/>
    <w:rsid w:val="03797A77"/>
    <w:rsid w:val="03A0CEA9"/>
    <w:rsid w:val="03B0DB22"/>
    <w:rsid w:val="03B223E4"/>
    <w:rsid w:val="03B922AC"/>
    <w:rsid w:val="03D30BC4"/>
    <w:rsid w:val="03E5CFCC"/>
    <w:rsid w:val="03FA81DA"/>
    <w:rsid w:val="0409D532"/>
    <w:rsid w:val="042861D0"/>
    <w:rsid w:val="045E1F87"/>
    <w:rsid w:val="045FB2A6"/>
    <w:rsid w:val="0484B91D"/>
    <w:rsid w:val="048AB5E0"/>
    <w:rsid w:val="04B10569"/>
    <w:rsid w:val="04BCC013"/>
    <w:rsid w:val="04F9C8C0"/>
    <w:rsid w:val="0538B1CD"/>
    <w:rsid w:val="054399B5"/>
    <w:rsid w:val="0551DA2A"/>
    <w:rsid w:val="05808F84"/>
    <w:rsid w:val="058900E2"/>
    <w:rsid w:val="05BB9712"/>
    <w:rsid w:val="05D8E17B"/>
    <w:rsid w:val="05D991BF"/>
    <w:rsid w:val="05E189EC"/>
    <w:rsid w:val="05E5B063"/>
    <w:rsid w:val="0634A062"/>
    <w:rsid w:val="06437E82"/>
    <w:rsid w:val="0646B8B8"/>
    <w:rsid w:val="06526A9D"/>
    <w:rsid w:val="0661AA91"/>
    <w:rsid w:val="0664EAFB"/>
    <w:rsid w:val="06687643"/>
    <w:rsid w:val="066B69CD"/>
    <w:rsid w:val="068EF28E"/>
    <w:rsid w:val="06905D6B"/>
    <w:rsid w:val="06AEC17E"/>
    <w:rsid w:val="06CA13EF"/>
    <w:rsid w:val="06DC3A9B"/>
    <w:rsid w:val="06EDAA8B"/>
    <w:rsid w:val="07023C64"/>
    <w:rsid w:val="070F010F"/>
    <w:rsid w:val="07270BB9"/>
    <w:rsid w:val="0775104E"/>
    <w:rsid w:val="07A380A4"/>
    <w:rsid w:val="07A451C4"/>
    <w:rsid w:val="07B253B8"/>
    <w:rsid w:val="07DC8E43"/>
    <w:rsid w:val="07DC98DB"/>
    <w:rsid w:val="07F4AE6F"/>
    <w:rsid w:val="0819267F"/>
    <w:rsid w:val="0824C6AB"/>
    <w:rsid w:val="0834B839"/>
    <w:rsid w:val="083B9856"/>
    <w:rsid w:val="084BBFD4"/>
    <w:rsid w:val="0870528F"/>
    <w:rsid w:val="0878E091"/>
    <w:rsid w:val="087E8446"/>
    <w:rsid w:val="08806F36"/>
    <w:rsid w:val="0889981F"/>
    <w:rsid w:val="089BC45D"/>
    <w:rsid w:val="08A75A5E"/>
    <w:rsid w:val="08B9FBB3"/>
    <w:rsid w:val="08D43B3A"/>
    <w:rsid w:val="091D827F"/>
    <w:rsid w:val="091ED12C"/>
    <w:rsid w:val="0959D39C"/>
    <w:rsid w:val="0991CFB8"/>
    <w:rsid w:val="09A384AE"/>
    <w:rsid w:val="09BD3B8D"/>
    <w:rsid w:val="09C09896"/>
    <w:rsid w:val="0A01B4B1"/>
    <w:rsid w:val="0A0C22F0"/>
    <w:rsid w:val="0A239D88"/>
    <w:rsid w:val="0A2C5FAB"/>
    <w:rsid w:val="0A347180"/>
    <w:rsid w:val="0A3C121A"/>
    <w:rsid w:val="0A491FA4"/>
    <w:rsid w:val="0A700B9B"/>
    <w:rsid w:val="0A70666C"/>
    <w:rsid w:val="0A71E2D4"/>
    <w:rsid w:val="0AAE32F9"/>
    <w:rsid w:val="0AC57AFB"/>
    <w:rsid w:val="0ACD610B"/>
    <w:rsid w:val="0AD3B1DE"/>
    <w:rsid w:val="0AF4EF3D"/>
    <w:rsid w:val="0AF926FB"/>
    <w:rsid w:val="0B21FDE9"/>
    <w:rsid w:val="0B3ECEA7"/>
    <w:rsid w:val="0B59B04D"/>
    <w:rsid w:val="0BCAB14F"/>
    <w:rsid w:val="0BD5B54F"/>
    <w:rsid w:val="0BE80CB6"/>
    <w:rsid w:val="0BF2B39F"/>
    <w:rsid w:val="0BF825D5"/>
    <w:rsid w:val="0C2B8A56"/>
    <w:rsid w:val="0C3713D1"/>
    <w:rsid w:val="0C59E771"/>
    <w:rsid w:val="0C76802A"/>
    <w:rsid w:val="0CA014F0"/>
    <w:rsid w:val="0CAC4CC3"/>
    <w:rsid w:val="0CB51F42"/>
    <w:rsid w:val="0CB58D64"/>
    <w:rsid w:val="0CCB4597"/>
    <w:rsid w:val="0CD03DC5"/>
    <w:rsid w:val="0D069EBF"/>
    <w:rsid w:val="0D0CC350"/>
    <w:rsid w:val="0D10A050"/>
    <w:rsid w:val="0D6BAE64"/>
    <w:rsid w:val="0D7A6ED5"/>
    <w:rsid w:val="0D9CEF61"/>
    <w:rsid w:val="0DA7AC5D"/>
    <w:rsid w:val="0DD2C193"/>
    <w:rsid w:val="0E0841DD"/>
    <w:rsid w:val="0E2C8FFF"/>
    <w:rsid w:val="0E3AA71D"/>
    <w:rsid w:val="0E481D24"/>
    <w:rsid w:val="0E556925"/>
    <w:rsid w:val="0E595CFA"/>
    <w:rsid w:val="0E5B44D3"/>
    <w:rsid w:val="0E5D56AB"/>
    <w:rsid w:val="0E5F8849"/>
    <w:rsid w:val="0E8BEAEC"/>
    <w:rsid w:val="0E8F70BC"/>
    <w:rsid w:val="0EC2FD7C"/>
    <w:rsid w:val="0EC7BF2F"/>
    <w:rsid w:val="0ECE50BF"/>
    <w:rsid w:val="0EDD5EC5"/>
    <w:rsid w:val="0F101D0E"/>
    <w:rsid w:val="0F158AFC"/>
    <w:rsid w:val="0F302D03"/>
    <w:rsid w:val="0F4957F4"/>
    <w:rsid w:val="0F64F00E"/>
    <w:rsid w:val="0F77B55A"/>
    <w:rsid w:val="0F921CD4"/>
    <w:rsid w:val="0FCEDD6D"/>
    <w:rsid w:val="0FCF4E17"/>
    <w:rsid w:val="0FF9270C"/>
    <w:rsid w:val="1001113C"/>
    <w:rsid w:val="103BC12A"/>
    <w:rsid w:val="103D28D6"/>
    <w:rsid w:val="103DE998"/>
    <w:rsid w:val="1063AA05"/>
    <w:rsid w:val="1069F484"/>
    <w:rsid w:val="1082EA10"/>
    <w:rsid w:val="108A26C9"/>
    <w:rsid w:val="10986460"/>
    <w:rsid w:val="109FDBAB"/>
    <w:rsid w:val="10B2D507"/>
    <w:rsid w:val="10B5EDED"/>
    <w:rsid w:val="10B797E7"/>
    <w:rsid w:val="10CF2FDD"/>
    <w:rsid w:val="1103B63E"/>
    <w:rsid w:val="1119BA29"/>
    <w:rsid w:val="111E1EDD"/>
    <w:rsid w:val="112A3F83"/>
    <w:rsid w:val="113DA137"/>
    <w:rsid w:val="116873B9"/>
    <w:rsid w:val="116A482C"/>
    <w:rsid w:val="11A735C0"/>
    <w:rsid w:val="11C046B1"/>
    <w:rsid w:val="11C74320"/>
    <w:rsid w:val="11D3CF35"/>
    <w:rsid w:val="11D88CD5"/>
    <w:rsid w:val="11D9B9F9"/>
    <w:rsid w:val="11E3CC29"/>
    <w:rsid w:val="11F6D6FA"/>
    <w:rsid w:val="11FBBB66"/>
    <w:rsid w:val="120C802A"/>
    <w:rsid w:val="120CC696"/>
    <w:rsid w:val="121DE11A"/>
    <w:rsid w:val="12294D83"/>
    <w:rsid w:val="1235E928"/>
    <w:rsid w:val="1241B9A1"/>
    <w:rsid w:val="124EB1AE"/>
    <w:rsid w:val="125973FE"/>
    <w:rsid w:val="1268508A"/>
    <w:rsid w:val="1271E7FC"/>
    <w:rsid w:val="1282AE8D"/>
    <w:rsid w:val="12DC5DD4"/>
    <w:rsid w:val="12DCBE76"/>
    <w:rsid w:val="12E7FB02"/>
    <w:rsid w:val="12EF18B7"/>
    <w:rsid w:val="12FA3A8B"/>
    <w:rsid w:val="13000122"/>
    <w:rsid w:val="13198522"/>
    <w:rsid w:val="131ABBA7"/>
    <w:rsid w:val="1330C7CE"/>
    <w:rsid w:val="1332C1CE"/>
    <w:rsid w:val="13679ACD"/>
    <w:rsid w:val="1383E273"/>
    <w:rsid w:val="13978BC7"/>
    <w:rsid w:val="139BFBAD"/>
    <w:rsid w:val="13B30536"/>
    <w:rsid w:val="13D8913F"/>
    <w:rsid w:val="141769F2"/>
    <w:rsid w:val="141822DB"/>
    <w:rsid w:val="14183D94"/>
    <w:rsid w:val="141EF052"/>
    <w:rsid w:val="14246023"/>
    <w:rsid w:val="14418D83"/>
    <w:rsid w:val="144FCDE3"/>
    <w:rsid w:val="1483CB63"/>
    <w:rsid w:val="14B4F9E0"/>
    <w:rsid w:val="14B75EA8"/>
    <w:rsid w:val="14C0C396"/>
    <w:rsid w:val="14DF126E"/>
    <w:rsid w:val="14E88744"/>
    <w:rsid w:val="14F03D5E"/>
    <w:rsid w:val="150B6FF7"/>
    <w:rsid w:val="15267181"/>
    <w:rsid w:val="152CB22B"/>
    <w:rsid w:val="15315F6E"/>
    <w:rsid w:val="1542655F"/>
    <w:rsid w:val="156B7958"/>
    <w:rsid w:val="157C5CED"/>
    <w:rsid w:val="15803396"/>
    <w:rsid w:val="15847D53"/>
    <w:rsid w:val="1587A6F0"/>
    <w:rsid w:val="1594A524"/>
    <w:rsid w:val="15A01C2F"/>
    <w:rsid w:val="15A4BE23"/>
    <w:rsid w:val="15B8927F"/>
    <w:rsid w:val="15D2C14D"/>
    <w:rsid w:val="15D46ECF"/>
    <w:rsid w:val="15D5CD02"/>
    <w:rsid w:val="15D6EB1D"/>
    <w:rsid w:val="15E5A166"/>
    <w:rsid w:val="15FC359B"/>
    <w:rsid w:val="160916D9"/>
    <w:rsid w:val="16271F1B"/>
    <w:rsid w:val="1637A1E4"/>
    <w:rsid w:val="16706055"/>
    <w:rsid w:val="1681814E"/>
    <w:rsid w:val="168EA88B"/>
    <w:rsid w:val="16987F9D"/>
    <w:rsid w:val="16A5D9B3"/>
    <w:rsid w:val="16B9BB62"/>
    <w:rsid w:val="16EB4B9C"/>
    <w:rsid w:val="16F14047"/>
    <w:rsid w:val="1708856A"/>
    <w:rsid w:val="17174B86"/>
    <w:rsid w:val="173CB8A4"/>
    <w:rsid w:val="173EC008"/>
    <w:rsid w:val="175462E0"/>
    <w:rsid w:val="175CABB7"/>
    <w:rsid w:val="178A71CF"/>
    <w:rsid w:val="179377B2"/>
    <w:rsid w:val="17C302EE"/>
    <w:rsid w:val="17C337AA"/>
    <w:rsid w:val="17F2FAC4"/>
    <w:rsid w:val="18156DE3"/>
    <w:rsid w:val="18177F97"/>
    <w:rsid w:val="184D9887"/>
    <w:rsid w:val="1851D48D"/>
    <w:rsid w:val="186EDD6A"/>
    <w:rsid w:val="1875A530"/>
    <w:rsid w:val="18864841"/>
    <w:rsid w:val="188E63DF"/>
    <w:rsid w:val="18C25E80"/>
    <w:rsid w:val="18C514C1"/>
    <w:rsid w:val="18D6703C"/>
    <w:rsid w:val="18FAEB8F"/>
    <w:rsid w:val="190E2DEE"/>
    <w:rsid w:val="1912C3AE"/>
    <w:rsid w:val="19164E59"/>
    <w:rsid w:val="192D128B"/>
    <w:rsid w:val="193F3759"/>
    <w:rsid w:val="19451243"/>
    <w:rsid w:val="194533A2"/>
    <w:rsid w:val="195BFD56"/>
    <w:rsid w:val="1990407E"/>
    <w:rsid w:val="19A8ACE0"/>
    <w:rsid w:val="19C6494D"/>
    <w:rsid w:val="19E4A4A0"/>
    <w:rsid w:val="1A0E40DF"/>
    <w:rsid w:val="1A1EAD0A"/>
    <w:rsid w:val="1A396283"/>
    <w:rsid w:val="1A5573F0"/>
    <w:rsid w:val="1A656A61"/>
    <w:rsid w:val="1A75BC04"/>
    <w:rsid w:val="1AA9FE4F"/>
    <w:rsid w:val="1AB143BB"/>
    <w:rsid w:val="1AE97968"/>
    <w:rsid w:val="1AE9E8F5"/>
    <w:rsid w:val="1AE9FA6F"/>
    <w:rsid w:val="1B13CCD0"/>
    <w:rsid w:val="1B1474DD"/>
    <w:rsid w:val="1B1EBE46"/>
    <w:rsid w:val="1B241813"/>
    <w:rsid w:val="1B324AED"/>
    <w:rsid w:val="1B43D178"/>
    <w:rsid w:val="1B46DAB5"/>
    <w:rsid w:val="1B7D8524"/>
    <w:rsid w:val="1B8183C0"/>
    <w:rsid w:val="1B871B94"/>
    <w:rsid w:val="1BADBA1F"/>
    <w:rsid w:val="1BC342EA"/>
    <w:rsid w:val="1BEBA005"/>
    <w:rsid w:val="1BFA48EA"/>
    <w:rsid w:val="1C1C40B7"/>
    <w:rsid w:val="1C36ADBC"/>
    <w:rsid w:val="1C3D2FE5"/>
    <w:rsid w:val="1C738766"/>
    <w:rsid w:val="1C7AF8E3"/>
    <w:rsid w:val="1C939E18"/>
    <w:rsid w:val="1C9C1FA4"/>
    <w:rsid w:val="1CAC969C"/>
    <w:rsid w:val="1CB69E79"/>
    <w:rsid w:val="1CB9163E"/>
    <w:rsid w:val="1CBE81B7"/>
    <w:rsid w:val="1CC8A0DB"/>
    <w:rsid w:val="1CCA123D"/>
    <w:rsid w:val="1CD0DD7C"/>
    <w:rsid w:val="1CD2FDC1"/>
    <w:rsid w:val="1CD45B1B"/>
    <w:rsid w:val="1CFC4E52"/>
    <w:rsid w:val="1CFC9A5C"/>
    <w:rsid w:val="1D3A7B06"/>
    <w:rsid w:val="1D4BCED8"/>
    <w:rsid w:val="1D6EA9B6"/>
    <w:rsid w:val="1D7628BC"/>
    <w:rsid w:val="1D7DB047"/>
    <w:rsid w:val="1D8C1DFF"/>
    <w:rsid w:val="1D936CF3"/>
    <w:rsid w:val="1DE3118D"/>
    <w:rsid w:val="1DE9BF7C"/>
    <w:rsid w:val="1DF10833"/>
    <w:rsid w:val="1E25442F"/>
    <w:rsid w:val="1E2D5C8D"/>
    <w:rsid w:val="1E2F6E79"/>
    <w:rsid w:val="1E3FF255"/>
    <w:rsid w:val="1E5FF374"/>
    <w:rsid w:val="1E6ECE22"/>
    <w:rsid w:val="1E7C7E09"/>
    <w:rsid w:val="1E8A087B"/>
    <w:rsid w:val="1E986ABD"/>
    <w:rsid w:val="1E997DC5"/>
    <w:rsid w:val="1E9EED66"/>
    <w:rsid w:val="1EA14AA4"/>
    <w:rsid w:val="1EA6079D"/>
    <w:rsid w:val="1EAD05FD"/>
    <w:rsid w:val="1EBB2074"/>
    <w:rsid w:val="1EED84BB"/>
    <w:rsid w:val="1F178AD0"/>
    <w:rsid w:val="1F3F3918"/>
    <w:rsid w:val="1F495E20"/>
    <w:rsid w:val="1F4D047D"/>
    <w:rsid w:val="1F74650A"/>
    <w:rsid w:val="1F7D6F72"/>
    <w:rsid w:val="1FC43C36"/>
    <w:rsid w:val="1FE5E120"/>
    <w:rsid w:val="1FF6B1E2"/>
    <w:rsid w:val="1FFBC441"/>
    <w:rsid w:val="2005C61E"/>
    <w:rsid w:val="201DD697"/>
    <w:rsid w:val="2023C6E0"/>
    <w:rsid w:val="2028AD00"/>
    <w:rsid w:val="203ABDC7"/>
    <w:rsid w:val="203DEA67"/>
    <w:rsid w:val="206E3FCA"/>
    <w:rsid w:val="20713265"/>
    <w:rsid w:val="20997631"/>
    <w:rsid w:val="209AD85B"/>
    <w:rsid w:val="20A0AE71"/>
    <w:rsid w:val="20B2AC60"/>
    <w:rsid w:val="20B46872"/>
    <w:rsid w:val="20D92E03"/>
    <w:rsid w:val="20DDEC86"/>
    <w:rsid w:val="20FF9AFE"/>
    <w:rsid w:val="2110F7CC"/>
    <w:rsid w:val="211315A4"/>
    <w:rsid w:val="211D36D8"/>
    <w:rsid w:val="21440E81"/>
    <w:rsid w:val="214D85A0"/>
    <w:rsid w:val="2168743A"/>
    <w:rsid w:val="21715611"/>
    <w:rsid w:val="21872BFA"/>
    <w:rsid w:val="218A2A23"/>
    <w:rsid w:val="21AB1B37"/>
    <w:rsid w:val="21F58522"/>
    <w:rsid w:val="2200A459"/>
    <w:rsid w:val="220325F4"/>
    <w:rsid w:val="2223D635"/>
    <w:rsid w:val="223C7ED2"/>
    <w:rsid w:val="224BC1CB"/>
    <w:rsid w:val="2264C932"/>
    <w:rsid w:val="226B813B"/>
    <w:rsid w:val="22707C46"/>
    <w:rsid w:val="228EAE6D"/>
    <w:rsid w:val="22C2DD1E"/>
    <w:rsid w:val="22C90A28"/>
    <w:rsid w:val="22EC79C6"/>
    <w:rsid w:val="230CBF55"/>
    <w:rsid w:val="2336AB2C"/>
    <w:rsid w:val="233EFB04"/>
    <w:rsid w:val="23423F45"/>
    <w:rsid w:val="235A7552"/>
    <w:rsid w:val="23626D85"/>
    <w:rsid w:val="2389CA81"/>
    <w:rsid w:val="239EF655"/>
    <w:rsid w:val="23BFA696"/>
    <w:rsid w:val="23C0EF09"/>
    <w:rsid w:val="23C3E250"/>
    <w:rsid w:val="23D87479"/>
    <w:rsid w:val="23E85F3F"/>
    <w:rsid w:val="2404E783"/>
    <w:rsid w:val="24605DF6"/>
    <w:rsid w:val="24714634"/>
    <w:rsid w:val="2471ACD4"/>
    <w:rsid w:val="24A4B685"/>
    <w:rsid w:val="24A8E618"/>
    <w:rsid w:val="24B1F54D"/>
    <w:rsid w:val="24B35A9F"/>
    <w:rsid w:val="24D18B61"/>
    <w:rsid w:val="24D5EF37"/>
    <w:rsid w:val="24DBB23B"/>
    <w:rsid w:val="24E48DF4"/>
    <w:rsid w:val="24EA99E0"/>
    <w:rsid w:val="24EAA629"/>
    <w:rsid w:val="24F44B7B"/>
    <w:rsid w:val="24F45C86"/>
    <w:rsid w:val="25001429"/>
    <w:rsid w:val="250CC1C8"/>
    <w:rsid w:val="2539A9D4"/>
    <w:rsid w:val="2549981A"/>
    <w:rsid w:val="254CE7B3"/>
    <w:rsid w:val="2552D049"/>
    <w:rsid w:val="25694D37"/>
    <w:rsid w:val="257FDA4B"/>
    <w:rsid w:val="259219AA"/>
    <w:rsid w:val="259CFFD7"/>
    <w:rsid w:val="25D8F5D6"/>
    <w:rsid w:val="25EBE507"/>
    <w:rsid w:val="25FC2E57"/>
    <w:rsid w:val="261068AF"/>
    <w:rsid w:val="2631AFB5"/>
    <w:rsid w:val="264B6519"/>
    <w:rsid w:val="2672A418"/>
    <w:rsid w:val="267557A2"/>
    <w:rsid w:val="26755813"/>
    <w:rsid w:val="267CFAE6"/>
    <w:rsid w:val="268F5F34"/>
    <w:rsid w:val="269510A2"/>
    <w:rsid w:val="269CDA8F"/>
    <w:rsid w:val="26A90B94"/>
    <w:rsid w:val="26AEB26C"/>
    <w:rsid w:val="26CC910C"/>
    <w:rsid w:val="26D945BB"/>
    <w:rsid w:val="26E8B814"/>
    <w:rsid w:val="26EC4F90"/>
    <w:rsid w:val="27015840"/>
    <w:rsid w:val="2701B8F0"/>
    <w:rsid w:val="27100A59"/>
    <w:rsid w:val="2722E626"/>
    <w:rsid w:val="2747AAA4"/>
    <w:rsid w:val="274C7F47"/>
    <w:rsid w:val="277E7263"/>
    <w:rsid w:val="2785A2C1"/>
    <w:rsid w:val="2787B568"/>
    <w:rsid w:val="279044FE"/>
    <w:rsid w:val="279C4A84"/>
    <w:rsid w:val="27A72008"/>
    <w:rsid w:val="27D91346"/>
    <w:rsid w:val="27DC986F"/>
    <w:rsid w:val="27EC72C6"/>
    <w:rsid w:val="280B5382"/>
    <w:rsid w:val="28110C14"/>
    <w:rsid w:val="2811C34D"/>
    <w:rsid w:val="2812D4EB"/>
    <w:rsid w:val="2815B068"/>
    <w:rsid w:val="281B60D1"/>
    <w:rsid w:val="28254D9A"/>
    <w:rsid w:val="28714A96"/>
    <w:rsid w:val="288B3CA6"/>
    <w:rsid w:val="289EFDFD"/>
    <w:rsid w:val="28A56416"/>
    <w:rsid w:val="28AB33EE"/>
    <w:rsid w:val="28AC331C"/>
    <w:rsid w:val="28C3DE85"/>
    <w:rsid w:val="28C430A5"/>
    <w:rsid w:val="28DFBDCA"/>
    <w:rsid w:val="2904D04D"/>
    <w:rsid w:val="29128078"/>
    <w:rsid w:val="292F25F2"/>
    <w:rsid w:val="2944B757"/>
    <w:rsid w:val="294B463F"/>
    <w:rsid w:val="2974FF6B"/>
    <w:rsid w:val="2982AAB9"/>
    <w:rsid w:val="298A4799"/>
    <w:rsid w:val="298B53D7"/>
    <w:rsid w:val="29AA940D"/>
    <w:rsid w:val="29C30088"/>
    <w:rsid w:val="29C9E28D"/>
    <w:rsid w:val="29EC5B1F"/>
    <w:rsid w:val="29EF46D1"/>
    <w:rsid w:val="2A0D1AF7"/>
    <w:rsid w:val="2A1D3A8E"/>
    <w:rsid w:val="2A266D06"/>
    <w:rsid w:val="2A2DDBF2"/>
    <w:rsid w:val="2A3C9409"/>
    <w:rsid w:val="2A439A82"/>
    <w:rsid w:val="2A5472B1"/>
    <w:rsid w:val="2A5EBDF0"/>
    <w:rsid w:val="2A65D64B"/>
    <w:rsid w:val="2A6E25FD"/>
    <w:rsid w:val="2A7F4B66"/>
    <w:rsid w:val="2AD7E5A4"/>
    <w:rsid w:val="2AEE7A74"/>
    <w:rsid w:val="2B18279C"/>
    <w:rsid w:val="2B237CD3"/>
    <w:rsid w:val="2B3CB1C4"/>
    <w:rsid w:val="2B42F444"/>
    <w:rsid w:val="2B4AE1CA"/>
    <w:rsid w:val="2B73FF87"/>
    <w:rsid w:val="2B7DA048"/>
    <w:rsid w:val="2B8FC814"/>
    <w:rsid w:val="2B966FC9"/>
    <w:rsid w:val="2BFE4644"/>
    <w:rsid w:val="2C14F9C4"/>
    <w:rsid w:val="2C175E8C"/>
    <w:rsid w:val="2C7E2311"/>
    <w:rsid w:val="2C8ED647"/>
    <w:rsid w:val="2C9422C9"/>
    <w:rsid w:val="2C984619"/>
    <w:rsid w:val="2CA4673C"/>
    <w:rsid w:val="2CB783D2"/>
    <w:rsid w:val="2CC28044"/>
    <w:rsid w:val="2CF2A6FE"/>
    <w:rsid w:val="2CF6F4CC"/>
    <w:rsid w:val="2CF9D01F"/>
    <w:rsid w:val="2D146220"/>
    <w:rsid w:val="2D1BB4C1"/>
    <w:rsid w:val="2D25FCCE"/>
    <w:rsid w:val="2D44BBB9"/>
    <w:rsid w:val="2D46BDF3"/>
    <w:rsid w:val="2D657CB4"/>
    <w:rsid w:val="2D68ADFF"/>
    <w:rsid w:val="2D7B6C2E"/>
    <w:rsid w:val="2DC2FCFB"/>
    <w:rsid w:val="2E2046F4"/>
    <w:rsid w:val="2E451665"/>
    <w:rsid w:val="2E47DB3A"/>
    <w:rsid w:val="2E52791C"/>
    <w:rsid w:val="2E580EF8"/>
    <w:rsid w:val="2E877DF1"/>
    <w:rsid w:val="2E886CA8"/>
    <w:rsid w:val="2E8BD076"/>
    <w:rsid w:val="2E8BFA66"/>
    <w:rsid w:val="2E8EB985"/>
    <w:rsid w:val="2E9DF544"/>
    <w:rsid w:val="2EA97DFC"/>
    <w:rsid w:val="2EB7F8B3"/>
    <w:rsid w:val="2EBE9C1C"/>
    <w:rsid w:val="2ECB9132"/>
    <w:rsid w:val="2ECE9CC9"/>
    <w:rsid w:val="2EE2076E"/>
    <w:rsid w:val="2EE639E2"/>
    <w:rsid w:val="2F20A7F2"/>
    <w:rsid w:val="2F465FEA"/>
    <w:rsid w:val="2F515BC1"/>
    <w:rsid w:val="2F6B983A"/>
    <w:rsid w:val="2F9E6776"/>
    <w:rsid w:val="2FA75C69"/>
    <w:rsid w:val="2FAB6D76"/>
    <w:rsid w:val="2FBA0BA3"/>
    <w:rsid w:val="2FC83A47"/>
    <w:rsid w:val="2FCA028A"/>
    <w:rsid w:val="2FEB9D51"/>
    <w:rsid w:val="30016C89"/>
    <w:rsid w:val="3019D591"/>
    <w:rsid w:val="302A2CE6"/>
    <w:rsid w:val="302BD73D"/>
    <w:rsid w:val="302D4C87"/>
    <w:rsid w:val="30581151"/>
    <w:rsid w:val="305E58C9"/>
    <w:rsid w:val="3096F67A"/>
    <w:rsid w:val="30A4B3D0"/>
    <w:rsid w:val="30ABFFDE"/>
    <w:rsid w:val="30B52584"/>
    <w:rsid w:val="30D52ECC"/>
    <w:rsid w:val="30EC7971"/>
    <w:rsid w:val="30F1E759"/>
    <w:rsid w:val="3111B1EC"/>
    <w:rsid w:val="3124F97E"/>
    <w:rsid w:val="31264931"/>
    <w:rsid w:val="313FDBE1"/>
    <w:rsid w:val="3145CEC3"/>
    <w:rsid w:val="3166E8F3"/>
    <w:rsid w:val="317A68DE"/>
    <w:rsid w:val="3181B105"/>
    <w:rsid w:val="31830E9F"/>
    <w:rsid w:val="31A0FAF1"/>
    <w:rsid w:val="31BFBCC2"/>
    <w:rsid w:val="31C64E39"/>
    <w:rsid w:val="31D377B9"/>
    <w:rsid w:val="31F868ED"/>
    <w:rsid w:val="321AB202"/>
    <w:rsid w:val="3249357F"/>
    <w:rsid w:val="325F329D"/>
    <w:rsid w:val="326CCB0B"/>
    <w:rsid w:val="326D4B66"/>
    <w:rsid w:val="3286A010"/>
    <w:rsid w:val="32B0A96F"/>
    <w:rsid w:val="32C25F24"/>
    <w:rsid w:val="32C46600"/>
    <w:rsid w:val="32C8931C"/>
    <w:rsid w:val="32D6DAEA"/>
    <w:rsid w:val="332352D3"/>
    <w:rsid w:val="332448B6"/>
    <w:rsid w:val="333F178A"/>
    <w:rsid w:val="33476F34"/>
    <w:rsid w:val="3348F2AA"/>
    <w:rsid w:val="335B4176"/>
    <w:rsid w:val="335ED5DE"/>
    <w:rsid w:val="3364E271"/>
    <w:rsid w:val="338E2E97"/>
    <w:rsid w:val="33B5A2E8"/>
    <w:rsid w:val="33C31E03"/>
    <w:rsid w:val="33CD24CC"/>
    <w:rsid w:val="33DF5C90"/>
    <w:rsid w:val="33EBFBD1"/>
    <w:rsid w:val="33F3B996"/>
    <w:rsid w:val="33FE011D"/>
    <w:rsid w:val="344C7B30"/>
    <w:rsid w:val="346BA38D"/>
    <w:rsid w:val="34B7B212"/>
    <w:rsid w:val="34BE132F"/>
    <w:rsid w:val="34C7507C"/>
    <w:rsid w:val="34D89BB3"/>
    <w:rsid w:val="34DF7369"/>
    <w:rsid w:val="34F62AEC"/>
    <w:rsid w:val="34FC20F6"/>
    <w:rsid w:val="34FD5B4A"/>
    <w:rsid w:val="3500B2D2"/>
    <w:rsid w:val="350C9534"/>
    <w:rsid w:val="35181C78"/>
    <w:rsid w:val="35550718"/>
    <w:rsid w:val="3574BAA8"/>
    <w:rsid w:val="3581C999"/>
    <w:rsid w:val="35C74872"/>
    <w:rsid w:val="35C81710"/>
    <w:rsid w:val="35D100AC"/>
    <w:rsid w:val="35EA1F5A"/>
    <w:rsid w:val="36005827"/>
    <w:rsid w:val="3603D8E5"/>
    <w:rsid w:val="3628DCE0"/>
    <w:rsid w:val="364176DF"/>
    <w:rsid w:val="3641BA57"/>
    <w:rsid w:val="367333F4"/>
    <w:rsid w:val="36745E79"/>
    <w:rsid w:val="3674DD01"/>
    <w:rsid w:val="367FD25C"/>
    <w:rsid w:val="36835A69"/>
    <w:rsid w:val="368A86CA"/>
    <w:rsid w:val="368D9471"/>
    <w:rsid w:val="36965759"/>
    <w:rsid w:val="3697F157"/>
    <w:rsid w:val="36A95E04"/>
    <w:rsid w:val="36CC046B"/>
    <w:rsid w:val="36CD1A7F"/>
    <w:rsid w:val="36FE2ADC"/>
    <w:rsid w:val="3702B0CD"/>
    <w:rsid w:val="370A91A7"/>
    <w:rsid w:val="3745127F"/>
    <w:rsid w:val="374C9397"/>
    <w:rsid w:val="37590FAF"/>
    <w:rsid w:val="377734EA"/>
    <w:rsid w:val="3782B356"/>
    <w:rsid w:val="379B746A"/>
    <w:rsid w:val="37B8B0D1"/>
    <w:rsid w:val="37BC8A1A"/>
    <w:rsid w:val="37CB9DD7"/>
    <w:rsid w:val="37D33696"/>
    <w:rsid w:val="37D62A77"/>
    <w:rsid w:val="37EB8B67"/>
    <w:rsid w:val="37F1DEE7"/>
    <w:rsid w:val="37FC1CFD"/>
    <w:rsid w:val="37FF7EC8"/>
    <w:rsid w:val="380A391E"/>
    <w:rsid w:val="380B7E7C"/>
    <w:rsid w:val="380F0455"/>
    <w:rsid w:val="38134F26"/>
    <w:rsid w:val="383B34C3"/>
    <w:rsid w:val="38436DC6"/>
    <w:rsid w:val="38480B3A"/>
    <w:rsid w:val="384BAD91"/>
    <w:rsid w:val="385768B8"/>
    <w:rsid w:val="386E821C"/>
    <w:rsid w:val="38C70F1F"/>
    <w:rsid w:val="38C83977"/>
    <w:rsid w:val="38ECB78E"/>
    <w:rsid w:val="38F6F2A8"/>
    <w:rsid w:val="390B3FFE"/>
    <w:rsid w:val="390E9F3A"/>
    <w:rsid w:val="39155F42"/>
    <w:rsid w:val="39166403"/>
    <w:rsid w:val="39565CFC"/>
    <w:rsid w:val="3965FE4E"/>
    <w:rsid w:val="397EE510"/>
    <w:rsid w:val="3987BB90"/>
    <w:rsid w:val="398AD7CA"/>
    <w:rsid w:val="39AC0CD6"/>
    <w:rsid w:val="39B114B1"/>
    <w:rsid w:val="39C05115"/>
    <w:rsid w:val="39CAEB53"/>
    <w:rsid w:val="39CF9219"/>
    <w:rsid w:val="39D26960"/>
    <w:rsid w:val="39E31B63"/>
    <w:rsid w:val="39E9DE66"/>
    <w:rsid w:val="3A00832B"/>
    <w:rsid w:val="3A0D6232"/>
    <w:rsid w:val="3A21527F"/>
    <w:rsid w:val="3A2BCD01"/>
    <w:rsid w:val="3A2F1F78"/>
    <w:rsid w:val="3A3575B7"/>
    <w:rsid w:val="3A4E9E14"/>
    <w:rsid w:val="3A4EB121"/>
    <w:rsid w:val="3A568424"/>
    <w:rsid w:val="3AC9EA85"/>
    <w:rsid w:val="3AD1B466"/>
    <w:rsid w:val="3AD25E6D"/>
    <w:rsid w:val="3AD518FD"/>
    <w:rsid w:val="3ADE40A2"/>
    <w:rsid w:val="3B0DCB39"/>
    <w:rsid w:val="3B17EE0D"/>
    <w:rsid w:val="3B18AEDE"/>
    <w:rsid w:val="3B4AEFE8"/>
    <w:rsid w:val="3B54A3B6"/>
    <w:rsid w:val="3B6B627A"/>
    <w:rsid w:val="3B7B1EEA"/>
    <w:rsid w:val="3B90ACF7"/>
    <w:rsid w:val="3B97765C"/>
    <w:rsid w:val="3B9C5395"/>
    <w:rsid w:val="3BC6A164"/>
    <w:rsid w:val="3BD13681"/>
    <w:rsid w:val="3BD14618"/>
    <w:rsid w:val="3BE8D957"/>
    <w:rsid w:val="3BF25485"/>
    <w:rsid w:val="3BF5BF97"/>
    <w:rsid w:val="3C083F89"/>
    <w:rsid w:val="3C08DB64"/>
    <w:rsid w:val="3C23981C"/>
    <w:rsid w:val="3C299380"/>
    <w:rsid w:val="3C38B2C2"/>
    <w:rsid w:val="3C7546DA"/>
    <w:rsid w:val="3C822435"/>
    <w:rsid w:val="3C89812B"/>
    <w:rsid w:val="3C89CB1D"/>
    <w:rsid w:val="3C90D58F"/>
    <w:rsid w:val="3CB2783E"/>
    <w:rsid w:val="3CB93A04"/>
    <w:rsid w:val="3CEABD4C"/>
    <w:rsid w:val="3D0CE754"/>
    <w:rsid w:val="3D3AF2E1"/>
    <w:rsid w:val="3D566C28"/>
    <w:rsid w:val="3D5B6F18"/>
    <w:rsid w:val="3D651798"/>
    <w:rsid w:val="3D6FAAD5"/>
    <w:rsid w:val="3D86A731"/>
    <w:rsid w:val="3D918FF8"/>
    <w:rsid w:val="3DB118B7"/>
    <w:rsid w:val="3DC62554"/>
    <w:rsid w:val="3DF241AF"/>
    <w:rsid w:val="3E1ADB5F"/>
    <w:rsid w:val="3E25518C"/>
    <w:rsid w:val="3E25A04E"/>
    <w:rsid w:val="3E2CE788"/>
    <w:rsid w:val="3E3472DC"/>
    <w:rsid w:val="3E456BFB"/>
    <w:rsid w:val="3E5E48ED"/>
    <w:rsid w:val="3E9C6732"/>
    <w:rsid w:val="3EC9E28D"/>
    <w:rsid w:val="3EDACC6A"/>
    <w:rsid w:val="3EDC2E36"/>
    <w:rsid w:val="3EECA2E2"/>
    <w:rsid w:val="3F213795"/>
    <w:rsid w:val="3F2D6059"/>
    <w:rsid w:val="3F42210A"/>
    <w:rsid w:val="3F50F2E9"/>
    <w:rsid w:val="3F518379"/>
    <w:rsid w:val="3F5A67AA"/>
    <w:rsid w:val="3F8A3455"/>
    <w:rsid w:val="3F8A662B"/>
    <w:rsid w:val="3F8ADD38"/>
    <w:rsid w:val="3FA1D66E"/>
    <w:rsid w:val="3FE7C9E9"/>
    <w:rsid w:val="3FF4BC47"/>
    <w:rsid w:val="4001EC9D"/>
    <w:rsid w:val="401EBE84"/>
    <w:rsid w:val="4024FDE7"/>
    <w:rsid w:val="4034E07B"/>
    <w:rsid w:val="40381A10"/>
    <w:rsid w:val="405BA8A7"/>
    <w:rsid w:val="4062D905"/>
    <w:rsid w:val="40887343"/>
    <w:rsid w:val="40BD481B"/>
    <w:rsid w:val="40D6F1A6"/>
    <w:rsid w:val="40DBB0AC"/>
    <w:rsid w:val="40F16B94"/>
    <w:rsid w:val="410EAD59"/>
    <w:rsid w:val="411B0421"/>
    <w:rsid w:val="413206F0"/>
    <w:rsid w:val="41419FF1"/>
    <w:rsid w:val="41445A81"/>
    <w:rsid w:val="41484684"/>
    <w:rsid w:val="41685396"/>
    <w:rsid w:val="41C8EEAC"/>
    <w:rsid w:val="41CE05DB"/>
    <w:rsid w:val="41D7C881"/>
    <w:rsid w:val="41D88F94"/>
    <w:rsid w:val="41DF8A1E"/>
    <w:rsid w:val="420473D7"/>
    <w:rsid w:val="422E682A"/>
    <w:rsid w:val="4265011B"/>
    <w:rsid w:val="427339D1"/>
    <w:rsid w:val="428D3BF5"/>
    <w:rsid w:val="428F3BA6"/>
    <w:rsid w:val="42ABC90A"/>
    <w:rsid w:val="42B30177"/>
    <w:rsid w:val="42DEB7AF"/>
    <w:rsid w:val="42F76BF3"/>
    <w:rsid w:val="43190EA2"/>
    <w:rsid w:val="4327DEE4"/>
    <w:rsid w:val="43287B88"/>
    <w:rsid w:val="4331BA10"/>
    <w:rsid w:val="4335E511"/>
    <w:rsid w:val="434EAC38"/>
    <w:rsid w:val="4376745F"/>
    <w:rsid w:val="43970145"/>
    <w:rsid w:val="439DB592"/>
    <w:rsid w:val="43A5FEBE"/>
    <w:rsid w:val="43F77154"/>
    <w:rsid w:val="43FA8320"/>
    <w:rsid w:val="441A60A8"/>
    <w:rsid w:val="44478694"/>
    <w:rsid w:val="444ED1D8"/>
    <w:rsid w:val="445B2AF2"/>
    <w:rsid w:val="446495E0"/>
    <w:rsid w:val="4478A85E"/>
    <w:rsid w:val="447D1141"/>
    <w:rsid w:val="448B5553"/>
    <w:rsid w:val="4498AA4E"/>
    <w:rsid w:val="44A4BB9D"/>
    <w:rsid w:val="44AD99C8"/>
    <w:rsid w:val="44BB8FE9"/>
    <w:rsid w:val="44CB69C6"/>
    <w:rsid w:val="44E4DF84"/>
    <w:rsid w:val="44F4946F"/>
    <w:rsid w:val="45035A1E"/>
    <w:rsid w:val="450B1FA6"/>
    <w:rsid w:val="450BF5F0"/>
    <w:rsid w:val="4522FCDF"/>
    <w:rsid w:val="455835B6"/>
    <w:rsid w:val="4559ACA7"/>
    <w:rsid w:val="455FB045"/>
    <w:rsid w:val="457DFBD8"/>
    <w:rsid w:val="4588880A"/>
    <w:rsid w:val="45C0C4FD"/>
    <w:rsid w:val="45C6920C"/>
    <w:rsid w:val="45C95A13"/>
    <w:rsid w:val="45DA3E11"/>
    <w:rsid w:val="45F2E9CE"/>
    <w:rsid w:val="45F5BA4F"/>
    <w:rsid w:val="46344333"/>
    <w:rsid w:val="463CCA2E"/>
    <w:rsid w:val="4653C9DD"/>
    <w:rsid w:val="4682EF44"/>
    <w:rsid w:val="469ABA19"/>
    <w:rsid w:val="469F2A7F"/>
    <w:rsid w:val="46C5DBBD"/>
    <w:rsid w:val="46CCA501"/>
    <w:rsid w:val="46D4930B"/>
    <w:rsid w:val="46DF3D1C"/>
    <w:rsid w:val="46FEB296"/>
    <w:rsid w:val="470B8F8C"/>
    <w:rsid w:val="472AFCB2"/>
    <w:rsid w:val="4735A31F"/>
    <w:rsid w:val="475C955E"/>
    <w:rsid w:val="4762626D"/>
    <w:rsid w:val="4762ACC9"/>
    <w:rsid w:val="47637C90"/>
    <w:rsid w:val="477F3A2D"/>
    <w:rsid w:val="47930C76"/>
    <w:rsid w:val="47A1B9F1"/>
    <w:rsid w:val="47AEDEAC"/>
    <w:rsid w:val="47B68BC0"/>
    <w:rsid w:val="47E0BB41"/>
    <w:rsid w:val="4879565A"/>
    <w:rsid w:val="48908E4A"/>
    <w:rsid w:val="48B5A10D"/>
    <w:rsid w:val="48CD9A34"/>
    <w:rsid w:val="48CE360F"/>
    <w:rsid w:val="48D5EF16"/>
    <w:rsid w:val="48E4EC47"/>
    <w:rsid w:val="48F107E9"/>
    <w:rsid w:val="49035C65"/>
    <w:rsid w:val="4911FE0E"/>
    <w:rsid w:val="491C6390"/>
    <w:rsid w:val="492242FB"/>
    <w:rsid w:val="4934F456"/>
    <w:rsid w:val="4951AC7C"/>
    <w:rsid w:val="495C0DE4"/>
    <w:rsid w:val="49911742"/>
    <w:rsid w:val="499CA63F"/>
    <w:rsid w:val="49A66C41"/>
    <w:rsid w:val="49AF187E"/>
    <w:rsid w:val="49BA5B08"/>
    <w:rsid w:val="49CBDB02"/>
    <w:rsid w:val="49D806E1"/>
    <w:rsid w:val="49DCDE24"/>
    <w:rsid w:val="49F24914"/>
    <w:rsid w:val="49F45956"/>
    <w:rsid w:val="49FE93F1"/>
    <w:rsid w:val="4A10E195"/>
    <w:rsid w:val="4A1526BB"/>
    <w:rsid w:val="4A333A32"/>
    <w:rsid w:val="4A51B648"/>
    <w:rsid w:val="4A51CB7D"/>
    <w:rsid w:val="4A6307A3"/>
    <w:rsid w:val="4A7B2EE1"/>
    <w:rsid w:val="4AA54FCC"/>
    <w:rsid w:val="4AADCE08"/>
    <w:rsid w:val="4ACAC7F5"/>
    <w:rsid w:val="4AEB3CC7"/>
    <w:rsid w:val="4AEF713F"/>
    <w:rsid w:val="4AF2FED0"/>
    <w:rsid w:val="4B0BD3B0"/>
    <w:rsid w:val="4B10C943"/>
    <w:rsid w:val="4B1273AA"/>
    <w:rsid w:val="4B2BDC89"/>
    <w:rsid w:val="4B35CEA7"/>
    <w:rsid w:val="4B43A084"/>
    <w:rsid w:val="4B4FD67D"/>
    <w:rsid w:val="4B6AEC4C"/>
    <w:rsid w:val="4B6D954C"/>
    <w:rsid w:val="4B73D742"/>
    <w:rsid w:val="4B82F41F"/>
    <w:rsid w:val="4B8A5DDB"/>
    <w:rsid w:val="4BA1C900"/>
    <w:rsid w:val="4BA4EA7E"/>
    <w:rsid w:val="4BAEBF0E"/>
    <w:rsid w:val="4BB1A881"/>
    <w:rsid w:val="4BCEF1C9"/>
    <w:rsid w:val="4BDD3C96"/>
    <w:rsid w:val="4C298576"/>
    <w:rsid w:val="4C2DBAD7"/>
    <w:rsid w:val="4C3225A1"/>
    <w:rsid w:val="4C35D390"/>
    <w:rsid w:val="4C7EC734"/>
    <w:rsid w:val="4CAF0943"/>
    <w:rsid w:val="4CD167D4"/>
    <w:rsid w:val="4CD8A48D"/>
    <w:rsid w:val="4CE4B640"/>
    <w:rsid w:val="4D002A04"/>
    <w:rsid w:val="4D154118"/>
    <w:rsid w:val="4D2FA4E6"/>
    <w:rsid w:val="4D31647E"/>
    <w:rsid w:val="4D3B646D"/>
    <w:rsid w:val="4D63FE28"/>
    <w:rsid w:val="4D6A02AC"/>
    <w:rsid w:val="4D76749E"/>
    <w:rsid w:val="4DE37531"/>
    <w:rsid w:val="4E116199"/>
    <w:rsid w:val="4E218DD6"/>
    <w:rsid w:val="4E4115F2"/>
    <w:rsid w:val="4E47E209"/>
    <w:rsid w:val="4E4D7D2B"/>
    <w:rsid w:val="4E6BCD28"/>
    <w:rsid w:val="4E85CB57"/>
    <w:rsid w:val="4E8E61B2"/>
    <w:rsid w:val="4E939C23"/>
    <w:rsid w:val="4E9D2F72"/>
    <w:rsid w:val="4EA074C8"/>
    <w:rsid w:val="4EA7AB00"/>
    <w:rsid w:val="4EA9D387"/>
    <w:rsid w:val="4EAC88E3"/>
    <w:rsid w:val="4EB64B89"/>
    <w:rsid w:val="4ECAC8CE"/>
    <w:rsid w:val="4ECF6430"/>
    <w:rsid w:val="4ED0D0FC"/>
    <w:rsid w:val="4EE4EDFB"/>
    <w:rsid w:val="4F291548"/>
    <w:rsid w:val="4F6BBEFD"/>
    <w:rsid w:val="4F74B961"/>
    <w:rsid w:val="4FB93677"/>
    <w:rsid w:val="4FF9A53A"/>
    <w:rsid w:val="5012B852"/>
    <w:rsid w:val="501AF487"/>
    <w:rsid w:val="504D5D4E"/>
    <w:rsid w:val="5058FADD"/>
    <w:rsid w:val="505F9D12"/>
    <w:rsid w:val="5066A17D"/>
    <w:rsid w:val="506E6240"/>
    <w:rsid w:val="507CC7D2"/>
    <w:rsid w:val="5084EDA9"/>
    <w:rsid w:val="508C2143"/>
    <w:rsid w:val="50951636"/>
    <w:rsid w:val="50CFDD13"/>
    <w:rsid w:val="50D24927"/>
    <w:rsid w:val="50D86EF6"/>
    <w:rsid w:val="50D8F245"/>
    <w:rsid w:val="50E6E745"/>
    <w:rsid w:val="50F83102"/>
    <w:rsid w:val="51078F5E"/>
    <w:rsid w:val="510E6E4A"/>
    <w:rsid w:val="5126ACA0"/>
    <w:rsid w:val="512EEB18"/>
    <w:rsid w:val="51486D26"/>
    <w:rsid w:val="5149B600"/>
    <w:rsid w:val="515A93D6"/>
    <w:rsid w:val="515E441F"/>
    <w:rsid w:val="515FB141"/>
    <w:rsid w:val="5160D7F2"/>
    <w:rsid w:val="516C0FC7"/>
    <w:rsid w:val="51894D80"/>
    <w:rsid w:val="51A17810"/>
    <w:rsid w:val="51BAFEE9"/>
    <w:rsid w:val="51D5449D"/>
    <w:rsid w:val="51DB92DF"/>
    <w:rsid w:val="51E8C618"/>
    <w:rsid w:val="51F99F5F"/>
    <w:rsid w:val="521489E3"/>
    <w:rsid w:val="52256AE2"/>
    <w:rsid w:val="524653B8"/>
    <w:rsid w:val="52589C60"/>
    <w:rsid w:val="52984A23"/>
    <w:rsid w:val="52AD2695"/>
    <w:rsid w:val="52BED084"/>
    <w:rsid w:val="52C113AF"/>
    <w:rsid w:val="52C7242D"/>
    <w:rsid w:val="52D2D569"/>
    <w:rsid w:val="52E8C205"/>
    <w:rsid w:val="52E9FE99"/>
    <w:rsid w:val="52FD529E"/>
    <w:rsid w:val="530B08A5"/>
    <w:rsid w:val="53460925"/>
    <w:rsid w:val="534D2011"/>
    <w:rsid w:val="53642B1B"/>
    <w:rsid w:val="5372CBA4"/>
    <w:rsid w:val="5398B081"/>
    <w:rsid w:val="539BDF00"/>
    <w:rsid w:val="53EF6BD3"/>
    <w:rsid w:val="53F7F8AC"/>
    <w:rsid w:val="54300CE5"/>
    <w:rsid w:val="54444ABF"/>
    <w:rsid w:val="545CD5D9"/>
    <w:rsid w:val="54793C42"/>
    <w:rsid w:val="54ACD1D3"/>
    <w:rsid w:val="54AE325C"/>
    <w:rsid w:val="54B0D265"/>
    <w:rsid w:val="54DCE1A3"/>
    <w:rsid w:val="54E38DE8"/>
    <w:rsid w:val="54FF3CC2"/>
    <w:rsid w:val="550AB839"/>
    <w:rsid w:val="551817C4"/>
    <w:rsid w:val="5520B676"/>
    <w:rsid w:val="553A37E0"/>
    <w:rsid w:val="5541C720"/>
    <w:rsid w:val="55490E0D"/>
    <w:rsid w:val="555008E1"/>
    <w:rsid w:val="55733DA9"/>
    <w:rsid w:val="55A67F0B"/>
    <w:rsid w:val="55C8B710"/>
    <w:rsid w:val="55C8E384"/>
    <w:rsid w:val="55DB0081"/>
    <w:rsid w:val="55E83501"/>
    <w:rsid w:val="55EE8716"/>
    <w:rsid w:val="55F67146"/>
    <w:rsid w:val="56091AD1"/>
    <w:rsid w:val="5628A3D2"/>
    <w:rsid w:val="562DEF6E"/>
    <w:rsid w:val="562F5700"/>
    <w:rsid w:val="56383AB9"/>
    <w:rsid w:val="563A3945"/>
    <w:rsid w:val="56757D41"/>
    <w:rsid w:val="5678CDCF"/>
    <w:rsid w:val="56B7CE55"/>
    <w:rsid w:val="56EF7AAE"/>
    <w:rsid w:val="5705BD98"/>
    <w:rsid w:val="572FB790"/>
    <w:rsid w:val="57497831"/>
    <w:rsid w:val="5758D05A"/>
    <w:rsid w:val="57695D18"/>
    <w:rsid w:val="5772B928"/>
    <w:rsid w:val="577B4E3E"/>
    <w:rsid w:val="5780C8B1"/>
    <w:rsid w:val="578A5777"/>
    <w:rsid w:val="57A44313"/>
    <w:rsid w:val="57B82104"/>
    <w:rsid w:val="57C581DE"/>
    <w:rsid w:val="57DCEC2C"/>
    <w:rsid w:val="57F39A6B"/>
    <w:rsid w:val="57F91E53"/>
    <w:rsid w:val="580DCF7A"/>
    <w:rsid w:val="5834AAA3"/>
    <w:rsid w:val="588DED7B"/>
    <w:rsid w:val="58983BF0"/>
    <w:rsid w:val="589E2F97"/>
    <w:rsid w:val="589E53DD"/>
    <w:rsid w:val="58AF70CD"/>
    <w:rsid w:val="58B80B8C"/>
    <w:rsid w:val="58CA136B"/>
    <w:rsid w:val="58D1AF80"/>
    <w:rsid w:val="58D92CF5"/>
    <w:rsid w:val="58F85A77"/>
    <w:rsid w:val="590153D0"/>
    <w:rsid w:val="5921B82C"/>
    <w:rsid w:val="592AD927"/>
    <w:rsid w:val="592C9F4D"/>
    <w:rsid w:val="593CCCD9"/>
    <w:rsid w:val="5965E477"/>
    <w:rsid w:val="5975C6DE"/>
    <w:rsid w:val="597704C0"/>
    <w:rsid w:val="5997EB3A"/>
    <w:rsid w:val="5997FB3F"/>
    <w:rsid w:val="59CDF149"/>
    <w:rsid w:val="59FAC70A"/>
    <w:rsid w:val="59FB3797"/>
    <w:rsid w:val="5A066436"/>
    <w:rsid w:val="5A19E775"/>
    <w:rsid w:val="5A262502"/>
    <w:rsid w:val="5A5AE2C6"/>
    <w:rsid w:val="5A5C175A"/>
    <w:rsid w:val="5A6229DA"/>
    <w:rsid w:val="5A7DEC3D"/>
    <w:rsid w:val="5ABE8912"/>
    <w:rsid w:val="5AD67443"/>
    <w:rsid w:val="5ADAC69B"/>
    <w:rsid w:val="5ADC24AC"/>
    <w:rsid w:val="5AE3D784"/>
    <w:rsid w:val="5B12D521"/>
    <w:rsid w:val="5B1E2E44"/>
    <w:rsid w:val="5B23DFC8"/>
    <w:rsid w:val="5B452890"/>
    <w:rsid w:val="5B5252DB"/>
    <w:rsid w:val="5B5E6D36"/>
    <w:rsid w:val="5B84F480"/>
    <w:rsid w:val="5B8D4CF3"/>
    <w:rsid w:val="5BA01E8E"/>
    <w:rsid w:val="5BAEBAEF"/>
    <w:rsid w:val="5BBA2F3D"/>
    <w:rsid w:val="5BBEA29B"/>
    <w:rsid w:val="5BCBA699"/>
    <w:rsid w:val="5BE5D362"/>
    <w:rsid w:val="5C2904CA"/>
    <w:rsid w:val="5C65A681"/>
    <w:rsid w:val="5CAF0E6C"/>
    <w:rsid w:val="5CB01C3A"/>
    <w:rsid w:val="5CC869EE"/>
    <w:rsid w:val="5CCA1D02"/>
    <w:rsid w:val="5CD604FC"/>
    <w:rsid w:val="5CE5AB72"/>
    <w:rsid w:val="5CFCA1C1"/>
    <w:rsid w:val="5D048F47"/>
    <w:rsid w:val="5D0D264B"/>
    <w:rsid w:val="5D0EE381"/>
    <w:rsid w:val="5D214D48"/>
    <w:rsid w:val="5D26DC4C"/>
    <w:rsid w:val="5D3C91B7"/>
    <w:rsid w:val="5D4369B0"/>
    <w:rsid w:val="5D4FC974"/>
    <w:rsid w:val="5D76FCBA"/>
    <w:rsid w:val="5D8CCC69"/>
    <w:rsid w:val="5DB03EFB"/>
    <w:rsid w:val="5DEDFFEC"/>
    <w:rsid w:val="5E022804"/>
    <w:rsid w:val="5E15FC91"/>
    <w:rsid w:val="5E18EF19"/>
    <w:rsid w:val="5E2D0341"/>
    <w:rsid w:val="5E4A75E3"/>
    <w:rsid w:val="5E7758B0"/>
    <w:rsid w:val="5E9223C6"/>
    <w:rsid w:val="5EA93A09"/>
    <w:rsid w:val="5EAC77AD"/>
    <w:rsid w:val="5EDBDFA2"/>
    <w:rsid w:val="5EF5461E"/>
    <w:rsid w:val="5F2BFE71"/>
    <w:rsid w:val="5F346BB1"/>
    <w:rsid w:val="5F399A02"/>
    <w:rsid w:val="5F55BAAA"/>
    <w:rsid w:val="5F7AE830"/>
    <w:rsid w:val="5F8DE18C"/>
    <w:rsid w:val="5F8F628D"/>
    <w:rsid w:val="5F9158E4"/>
    <w:rsid w:val="5F9A6E36"/>
    <w:rsid w:val="5FA709E9"/>
    <w:rsid w:val="5FA91ECD"/>
    <w:rsid w:val="5FB5255E"/>
    <w:rsid w:val="5FD9315B"/>
    <w:rsid w:val="5FE28794"/>
    <w:rsid w:val="60163B42"/>
    <w:rsid w:val="60229772"/>
    <w:rsid w:val="602719E6"/>
    <w:rsid w:val="602730D9"/>
    <w:rsid w:val="603C3009"/>
    <w:rsid w:val="60468552"/>
    <w:rsid w:val="6047259E"/>
    <w:rsid w:val="6068D7DF"/>
    <w:rsid w:val="60872B5D"/>
    <w:rsid w:val="60935219"/>
    <w:rsid w:val="60A7B692"/>
    <w:rsid w:val="60AE63A7"/>
    <w:rsid w:val="60B4C67E"/>
    <w:rsid w:val="6118D2D3"/>
    <w:rsid w:val="611A2C0C"/>
    <w:rsid w:val="612A1E0A"/>
    <w:rsid w:val="61524001"/>
    <w:rsid w:val="6189950C"/>
    <w:rsid w:val="61954E1D"/>
    <w:rsid w:val="6195BE57"/>
    <w:rsid w:val="61A79B39"/>
    <w:rsid w:val="61BC15CC"/>
    <w:rsid w:val="61BE67D3"/>
    <w:rsid w:val="61E60205"/>
    <w:rsid w:val="620B5BE6"/>
    <w:rsid w:val="6215F377"/>
    <w:rsid w:val="6283C036"/>
    <w:rsid w:val="62BE00E5"/>
    <w:rsid w:val="62C6C2F0"/>
    <w:rsid w:val="62E27039"/>
    <w:rsid w:val="62EE1062"/>
    <w:rsid w:val="63318EB8"/>
    <w:rsid w:val="633462AD"/>
    <w:rsid w:val="633ACD54"/>
    <w:rsid w:val="6346A0C8"/>
    <w:rsid w:val="634F574C"/>
    <w:rsid w:val="635C0EFA"/>
    <w:rsid w:val="6373D0CB"/>
    <w:rsid w:val="637CDCAF"/>
    <w:rsid w:val="638AAA7D"/>
    <w:rsid w:val="63926B2D"/>
    <w:rsid w:val="6395D374"/>
    <w:rsid w:val="6398A37F"/>
    <w:rsid w:val="63A0CE50"/>
    <w:rsid w:val="63E1D355"/>
    <w:rsid w:val="6402B916"/>
    <w:rsid w:val="641257AC"/>
    <w:rsid w:val="641AF262"/>
    <w:rsid w:val="6447C4D9"/>
    <w:rsid w:val="645230AC"/>
    <w:rsid w:val="647D7BAF"/>
    <w:rsid w:val="647DFB55"/>
    <w:rsid w:val="648056D3"/>
    <w:rsid w:val="648DCAC7"/>
    <w:rsid w:val="649520D5"/>
    <w:rsid w:val="64ACC761"/>
    <w:rsid w:val="64B31227"/>
    <w:rsid w:val="64BB073B"/>
    <w:rsid w:val="64C1941E"/>
    <w:rsid w:val="64D052C3"/>
    <w:rsid w:val="64EA39C4"/>
    <w:rsid w:val="651845FE"/>
    <w:rsid w:val="65381EEC"/>
    <w:rsid w:val="6539F5D3"/>
    <w:rsid w:val="6571617D"/>
    <w:rsid w:val="659E5D2B"/>
    <w:rsid w:val="65A2FEA7"/>
    <w:rsid w:val="65E1F3BD"/>
    <w:rsid w:val="65FD8F2D"/>
    <w:rsid w:val="661AC301"/>
    <w:rsid w:val="661DDD32"/>
    <w:rsid w:val="66284C81"/>
    <w:rsid w:val="6630D0E0"/>
    <w:rsid w:val="665B2EF7"/>
    <w:rsid w:val="66606840"/>
    <w:rsid w:val="666DE98C"/>
    <w:rsid w:val="6676A060"/>
    <w:rsid w:val="669CAFC2"/>
    <w:rsid w:val="669D68AB"/>
    <w:rsid w:val="66A1290A"/>
    <w:rsid w:val="66A2E385"/>
    <w:rsid w:val="66AE6175"/>
    <w:rsid w:val="66B76C8C"/>
    <w:rsid w:val="66C45551"/>
    <w:rsid w:val="66F0F4DC"/>
    <w:rsid w:val="67058571"/>
    <w:rsid w:val="670940AD"/>
    <w:rsid w:val="671428E4"/>
    <w:rsid w:val="6736B9B6"/>
    <w:rsid w:val="675D96FB"/>
    <w:rsid w:val="675F4D90"/>
    <w:rsid w:val="6794E232"/>
    <w:rsid w:val="680FA455"/>
    <w:rsid w:val="682B088E"/>
    <w:rsid w:val="682F2CCA"/>
    <w:rsid w:val="684741EE"/>
    <w:rsid w:val="684B870D"/>
    <w:rsid w:val="685C8B6D"/>
    <w:rsid w:val="68718711"/>
    <w:rsid w:val="687286AB"/>
    <w:rsid w:val="68E1D9D0"/>
    <w:rsid w:val="68E5EF34"/>
    <w:rsid w:val="6923E4B8"/>
    <w:rsid w:val="69285A9E"/>
    <w:rsid w:val="6932D44A"/>
    <w:rsid w:val="69330743"/>
    <w:rsid w:val="693C5FA4"/>
    <w:rsid w:val="69463DC0"/>
    <w:rsid w:val="695E9B58"/>
    <w:rsid w:val="6983244B"/>
    <w:rsid w:val="698D70D1"/>
    <w:rsid w:val="699279AE"/>
    <w:rsid w:val="699B923C"/>
    <w:rsid w:val="69B89C44"/>
    <w:rsid w:val="69E382D3"/>
    <w:rsid w:val="69FAB839"/>
    <w:rsid w:val="6A027787"/>
    <w:rsid w:val="6A0D5772"/>
    <w:rsid w:val="6A11F309"/>
    <w:rsid w:val="6A28F2E2"/>
    <w:rsid w:val="6A3FBE12"/>
    <w:rsid w:val="6A4A3B08"/>
    <w:rsid w:val="6A5D6455"/>
    <w:rsid w:val="6A67E86F"/>
    <w:rsid w:val="6A7262DC"/>
    <w:rsid w:val="6AB419EC"/>
    <w:rsid w:val="6AC5C0AE"/>
    <w:rsid w:val="6B19FBF3"/>
    <w:rsid w:val="6B3D2B4A"/>
    <w:rsid w:val="6B52DD33"/>
    <w:rsid w:val="6B53835D"/>
    <w:rsid w:val="6B5A599A"/>
    <w:rsid w:val="6B6DE3D7"/>
    <w:rsid w:val="6BC45726"/>
    <w:rsid w:val="6BD15477"/>
    <w:rsid w:val="6C058BB0"/>
    <w:rsid w:val="6C1855E2"/>
    <w:rsid w:val="6C1C3BA0"/>
    <w:rsid w:val="6C23E9B3"/>
    <w:rsid w:val="6C2D06AA"/>
    <w:rsid w:val="6C3D9339"/>
    <w:rsid w:val="6C3F2FFE"/>
    <w:rsid w:val="6C61910F"/>
    <w:rsid w:val="6C640FB2"/>
    <w:rsid w:val="6C6A9BBD"/>
    <w:rsid w:val="6C716D26"/>
    <w:rsid w:val="6CBA900D"/>
    <w:rsid w:val="6CD2177A"/>
    <w:rsid w:val="6CEC5B6E"/>
    <w:rsid w:val="6CF629FB"/>
    <w:rsid w:val="6CFE1FA2"/>
    <w:rsid w:val="6D09B438"/>
    <w:rsid w:val="6D2CF842"/>
    <w:rsid w:val="6D37BE63"/>
    <w:rsid w:val="6D4873A6"/>
    <w:rsid w:val="6D634B05"/>
    <w:rsid w:val="6D641C23"/>
    <w:rsid w:val="6D68B36D"/>
    <w:rsid w:val="6D6C2A12"/>
    <w:rsid w:val="6DA11EB7"/>
    <w:rsid w:val="6DBA1CAC"/>
    <w:rsid w:val="6DCBC3B7"/>
    <w:rsid w:val="6DD4E917"/>
    <w:rsid w:val="6DD5E6E4"/>
    <w:rsid w:val="6DDA599F"/>
    <w:rsid w:val="6DFF922E"/>
    <w:rsid w:val="6E08A112"/>
    <w:rsid w:val="6E1870F8"/>
    <w:rsid w:val="6E44B518"/>
    <w:rsid w:val="6E673A35"/>
    <w:rsid w:val="6E6B4B60"/>
    <w:rsid w:val="6E99F003"/>
    <w:rsid w:val="6EB4FC92"/>
    <w:rsid w:val="6ECFEC40"/>
    <w:rsid w:val="6EE1D467"/>
    <w:rsid w:val="6EE46C6D"/>
    <w:rsid w:val="6EE75C93"/>
    <w:rsid w:val="6EFF1B66"/>
    <w:rsid w:val="6F043B46"/>
    <w:rsid w:val="6F127E97"/>
    <w:rsid w:val="6F25100D"/>
    <w:rsid w:val="6F48730B"/>
    <w:rsid w:val="6F5A02F1"/>
    <w:rsid w:val="6F7F1C2D"/>
    <w:rsid w:val="6F80F992"/>
    <w:rsid w:val="6F898A91"/>
    <w:rsid w:val="6F8B648D"/>
    <w:rsid w:val="6F9595C1"/>
    <w:rsid w:val="6FBA34AC"/>
    <w:rsid w:val="6FF20F8B"/>
    <w:rsid w:val="6FFDAE2E"/>
    <w:rsid w:val="6FFDB9DC"/>
    <w:rsid w:val="7008FEE3"/>
    <w:rsid w:val="701D82A6"/>
    <w:rsid w:val="70427271"/>
    <w:rsid w:val="7045880F"/>
    <w:rsid w:val="707DC463"/>
    <w:rsid w:val="709A60F1"/>
    <w:rsid w:val="709AA3C6"/>
    <w:rsid w:val="70A0711B"/>
    <w:rsid w:val="70AC67B7"/>
    <w:rsid w:val="70C59014"/>
    <w:rsid w:val="70D704A4"/>
    <w:rsid w:val="712F546A"/>
    <w:rsid w:val="71350232"/>
    <w:rsid w:val="71449D25"/>
    <w:rsid w:val="715F2F51"/>
    <w:rsid w:val="71A27CBE"/>
    <w:rsid w:val="71B1329C"/>
    <w:rsid w:val="71FF40FA"/>
    <w:rsid w:val="7217EA21"/>
    <w:rsid w:val="7230D540"/>
    <w:rsid w:val="723398AA"/>
    <w:rsid w:val="7280E872"/>
    <w:rsid w:val="729292F6"/>
    <w:rsid w:val="7295B619"/>
    <w:rsid w:val="729C482E"/>
    <w:rsid w:val="72B85E3D"/>
    <w:rsid w:val="72B8DB30"/>
    <w:rsid w:val="72C4738A"/>
    <w:rsid w:val="72C6CB64"/>
    <w:rsid w:val="72E8CD55"/>
    <w:rsid w:val="72EC61E0"/>
    <w:rsid w:val="73043EC4"/>
    <w:rsid w:val="731A22A5"/>
    <w:rsid w:val="732F8C96"/>
    <w:rsid w:val="734AA779"/>
    <w:rsid w:val="737DF1BB"/>
    <w:rsid w:val="7389F495"/>
    <w:rsid w:val="73911F26"/>
    <w:rsid w:val="73B42F20"/>
    <w:rsid w:val="73CDA95D"/>
    <w:rsid w:val="73D1F45D"/>
    <w:rsid w:val="73D28C89"/>
    <w:rsid w:val="73EAA64C"/>
    <w:rsid w:val="73EB236F"/>
    <w:rsid w:val="7426AECA"/>
    <w:rsid w:val="744EF621"/>
    <w:rsid w:val="745597E7"/>
    <w:rsid w:val="745C4726"/>
    <w:rsid w:val="74622A63"/>
    <w:rsid w:val="7467F988"/>
    <w:rsid w:val="746DC372"/>
    <w:rsid w:val="7476C771"/>
    <w:rsid w:val="7480BD64"/>
    <w:rsid w:val="74865F03"/>
    <w:rsid w:val="74B364AD"/>
    <w:rsid w:val="74F74D70"/>
    <w:rsid w:val="7514501F"/>
    <w:rsid w:val="75160768"/>
    <w:rsid w:val="7526E167"/>
    <w:rsid w:val="752956AD"/>
    <w:rsid w:val="753796CF"/>
    <w:rsid w:val="7538EB5B"/>
    <w:rsid w:val="753B4E75"/>
    <w:rsid w:val="754DFFD0"/>
    <w:rsid w:val="75551F5D"/>
    <w:rsid w:val="7560BA6E"/>
    <w:rsid w:val="7561830F"/>
    <w:rsid w:val="756B396C"/>
    <w:rsid w:val="75859257"/>
    <w:rsid w:val="7594F07E"/>
    <w:rsid w:val="75A28BDD"/>
    <w:rsid w:val="75A4DAC0"/>
    <w:rsid w:val="75AA75C7"/>
    <w:rsid w:val="75BF6CBB"/>
    <w:rsid w:val="75C9BB75"/>
    <w:rsid w:val="75EA7012"/>
    <w:rsid w:val="75EE45EF"/>
    <w:rsid w:val="75F1F584"/>
    <w:rsid w:val="75F6B731"/>
    <w:rsid w:val="76083B04"/>
    <w:rsid w:val="76182FF7"/>
    <w:rsid w:val="761FF084"/>
    <w:rsid w:val="7638D451"/>
    <w:rsid w:val="7647AC78"/>
    <w:rsid w:val="76624423"/>
    <w:rsid w:val="76708308"/>
    <w:rsid w:val="767ADA8B"/>
    <w:rsid w:val="767B5735"/>
    <w:rsid w:val="767FA785"/>
    <w:rsid w:val="7680FB14"/>
    <w:rsid w:val="768CC42A"/>
    <w:rsid w:val="76C19557"/>
    <w:rsid w:val="76DE5B8F"/>
    <w:rsid w:val="76E441BC"/>
    <w:rsid w:val="76EBCFE2"/>
    <w:rsid w:val="76EC1899"/>
    <w:rsid w:val="76EDE999"/>
    <w:rsid w:val="76EE4D8D"/>
    <w:rsid w:val="770518BD"/>
    <w:rsid w:val="7709E54A"/>
    <w:rsid w:val="771A5988"/>
    <w:rsid w:val="77231105"/>
    <w:rsid w:val="773E8839"/>
    <w:rsid w:val="7747ED09"/>
    <w:rsid w:val="774B1912"/>
    <w:rsid w:val="77864073"/>
    <w:rsid w:val="779C2FED"/>
    <w:rsid w:val="77A768CC"/>
    <w:rsid w:val="77B4412B"/>
    <w:rsid w:val="77BEB450"/>
    <w:rsid w:val="77D8EC21"/>
    <w:rsid w:val="77FB6781"/>
    <w:rsid w:val="780D77CF"/>
    <w:rsid w:val="782E3FC3"/>
    <w:rsid w:val="782F55D6"/>
    <w:rsid w:val="786072F5"/>
    <w:rsid w:val="786461CB"/>
    <w:rsid w:val="78732CE6"/>
    <w:rsid w:val="7887E8FA"/>
    <w:rsid w:val="7889B9FA"/>
    <w:rsid w:val="789F2A3C"/>
    <w:rsid w:val="78E8277C"/>
    <w:rsid w:val="78EECA05"/>
    <w:rsid w:val="78F6021A"/>
    <w:rsid w:val="78FC86E7"/>
    <w:rsid w:val="790FD8E4"/>
    <w:rsid w:val="7918EE82"/>
    <w:rsid w:val="79313462"/>
    <w:rsid w:val="793DD83B"/>
    <w:rsid w:val="797B6DCE"/>
    <w:rsid w:val="799BA195"/>
    <w:rsid w:val="799F2223"/>
    <w:rsid w:val="79BB943D"/>
    <w:rsid w:val="79C4EED1"/>
    <w:rsid w:val="79CF08E3"/>
    <w:rsid w:val="79EE42A2"/>
    <w:rsid w:val="79F5C541"/>
    <w:rsid w:val="7A1C3FBA"/>
    <w:rsid w:val="7A2E4A8C"/>
    <w:rsid w:val="7A329B6A"/>
    <w:rsid w:val="7A63BA77"/>
    <w:rsid w:val="7A839B4F"/>
    <w:rsid w:val="7A8D2F34"/>
    <w:rsid w:val="7A9B09CA"/>
    <w:rsid w:val="7AA4C9F0"/>
    <w:rsid w:val="7ABEF83B"/>
    <w:rsid w:val="7AC3A0D4"/>
    <w:rsid w:val="7AC6B89F"/>
    <w:rsid w:val="7AD3D0AF"/>
    <w:rsid w:val="7AD3F658"/>
    <w:rsid w:val="7AD517B4"/>
    <w:rsid w:val="7AF00649"/>
    <w:rsid w:val="7AF1BE69"/>
    <w:rsid w:val="7B02D84A"/>
    <w:rsid w:val="7B20F1D8"/>
    <w:rsid w:val="7B2FCA92"/>
    <w:rsid w:val="7B3771F6"/>
    <w:rsid w:val="7B99F1CE"/>
    <w:rsid w:val="7B9B9C0E"/>
    <w:rsid w:val="7BB98CD4"/>
    <w:rsid w:val="7BBB9D25"/>
    <w:rsid w:val="7BD69D35"/>
    <w:rsid w:val="7BE74447"/>
    <w:rsid w:val="7BE8DF45"/>
    <w:rsid w:val="7C0CC9B4"/>
    <w:rsid w:val="7C1F9DDB"/>
    <w:rsid w:val="7C3052A7"/>
    <w:rsid w:val="7C33061D"/>
    <w:rsid w:val="7C417F8C"/>
    <w:rsid w:val="7C41BB69"/>
    <w:rsid w:val="7C4877D4"/>
    <w:rsid w:val="7C65573A"/>
    <w:rsid w:val="7C6A3D0B"/>
    <w:rsid w:val="7C6EED6F"/>
    <w:rsid w:val="7C8D8ECA"/>
    <w:rsid w:val="7C9C1A9D"/>
    <w:rsid w:val="7C9C48E6"/>
    <w:rsid w:val="7CAA4943"/>
    <w:rsid w:val="7CE6988D"/>
    <w:rsid w:val="7CF3E543"/>
    <w:rsid w:val="7D09B893"/>
    <w:rsid w:val="7D11C29A"/>
    <w:rsid w:val="7D23CB7E"/>
    <w:rsid w:val="7D4C43DA"/>
    <w:rsid w:val="7D7AC2E5"/>
    <w:rsid w:val="7D969381"/>
    <w:rsid w:val="7DB32EEA"/>
    <w:rsid w:val="7DB68BEF"/>
    <w:rsid w:val="7DCB13FB"/>
    <w:rsid w:val="7DDFE975"/>
    <w:rsid w:val="7DE7C77B"/>
    <w:rsid w:val="7E08065F"/>
    <w:rsid w:val="7E1065AC"/>
    <w:rsid w:val="7E252487"/>
    <w:rsid w:val="7E546257"/>
    <w:rsid w:val="7E8B1BB4"/>
    <w:rsid w:val="7E96865C"/>
    <w:rsid w:val="7EB2DAB7"/>
    <w:rsid w:val="7EBC8217"/>
    <w:rsid w:val="7EC03266"/>
    <w:rsid w:val="7EC8B1E7"/>
    <w:rsid w:val="7ECC47B6"/>
    <w:rsid w:val="7EEC8467"/>
    <w:rsid w:val="7EF622DD"/>
    <w:rsid w:val="7F0C2ADD"/>
    <w:rsid w:val="7F49DE59"/>
    <w:rsid w:val="7F56C0BB"/>
    <w:rsid w:val="7F654968"/>
    <w:rsid w:val="7F67F369"/>
    <w:rsid w:val="7F69F948"/>
    <w:rsid w:val="7F84F3F0"/>
    <w:rsid w:val="7F986EBE"/>
    <w:rsid w:val="7F9C6C6F"/>
    <w:rsid w:val="7F9EF303"/>
    <w:rsid w:val="7FAD9AC2"/>
    <w:rsid w:val="7FB1B7A8"/>
    <w:rsid w:val="7FB79BBC"/>
    <w:rsid w:val="7FCC1B8A"/>
    <w:rsid w:val="7FDE130A"/>
    <w:rsid w:val="7FE30D80"/>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2E2EF"/>
  <w15:docId w15:val="{A40A8AD7-F3B0-40CE-95C4-AE6F3E031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57F91E53"/>
    <w:pPr>
      <w:spacing w:after="100"/>
      <w:jc w:val="both"/>
    </w:pPr>
    <w:rPr>
      <w:rFonts w:ascii="Arial" w:eastAsia="Times New Roman" w:hAnsi="Arial" w:cs="Times New Roman"/>
      <w:sz w:val="20"/>
      <w:szCs w:val="20"/>
      <w:lang w:eastAsia="en-GB"/>
    </w:rPr>
  </w:style>
  <w:style w:type="paragraph" w:styleId="Naslov1">
    <w:name w:val="heading 1"/>
    <w:basedOn w:val="Navaden"/>
    <w:next w:val="Navaden"/>
    <w:link w:val="Naslov1Znak"/>
    <w:autoRedefine/>
    <w:uiPriority w:val="9"/>
    <w:qFormat/>
    <w:rsid w:val="00CC4401"/>
    <w:pPr>
      <w:keepNext/>
      <w:numPr>
        <w:numId w:val="11"/>
      </w:numPr>
      <w:spacing w:before="480" w:after="120"/>
      <w:outlineLvl w:val="0"/>
    </w:pPr>
    <w:rPr>
      <w:rFonts w:eastAsiaTheme="majorEastAsia" w:cstheme="majorBidi"/>
      <w:sz w:val="32"/>
      <w:szCs w:val="32"/>
      <w:lang w:eastAsia="en-US"/>
    </w:rPr>
  </w:style>
  <w:style w:type="paragraph" w:styleId="Naslov2">
    <w:name w:val="heading 2"/>
    <w:basedOn w:val="Navaden"/>
    <w:next w:val="Navaden"/>
    <w:link w:val="Naslov2Znak"/>
    <w:autoRedefine/>
    <w:uiPriority w:val="9"/>
    <w:unhideWhenUsed/>
    <w:qFormat/>
    <w:rsid w:val="0067476A"/>
    <w:pPr>
      <w:keepNext/>
      <w:numPr>
        <w:ilvl w:val="1"/>
        <w:numId w:val="11"/>
      </w:numPr>
      <w:spacing w:before="360" w:after="60"/>
      <w:outlineLvl w:val="1"/>
    </w:pPr>
    <w:rPr>
      <w:rFonts w:eastAsiaTheme="majorEastAsia" w:cstheme="majorBidi"/>
      <w:sz w:val="26"/>
      <w:szCs w:val="26"/>
      <w:lang w:eastAsia="en-US"/>
    </w:rPr>
  </w:style>
  <w:style w:type="paragraph" w:styleId="Naslov3">
    <w:name w:val="heading 3"/>
    <w:basedOn w:val="Navaden"/>
    <w:next w:val="Navaden"/>
    <w:link w:val="Naslov3Znak"/>
    <w:autoRedefine/>
    <w:uiPriority w:val="9"/>
    <w:unhideWhenUsed/>
    <w:qFormat/>
    <w:rsid w:val="003E06AF"/>
    <w:pPr>
      <w:keepNext/>
      <w:numPr>
        <w:ilvl w:val="2"/>
        <w:numId w:val="11"/>
      </w:numPr>
      <w:spacing w:before="240" w:after="120"/>
      <w:outlineLvl w:val="2"/>
    </w:pPr>
    <w:rPr>
      <w:rFonts w:eastAsiaTheme="majorEastAsia" w:cstheme="majorBidi"/>
    </w:rPr>
  </w:style>
  <w:style w:type="paragraph" w:styleId="Naslov4">
    <w:name w:val="heading 4"/>
    <w:basedOn w:val="Navaden"/>
    <w:next w:val="Navaden"/>
    <w:link w:val="Naslov4Znak"/>
    <w:uiPriority w:val="9"/>
    <w:semiHidden/>
    <w:unhideWhenUsed/>
    <w:qFormat/>
    <w:rsid w:val="57F91E53"/>
    <w:pPr>
      <w:keepNext/>
      <w:numPr>
        <w:ilvl w:val="3"/>
        <w:numId w:val="11"/>
      </w:numPr>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57F91E53"/>
    <w:pPr>
      <w:keepNext/>
      <w:numPr>
        <w:ilvl w:val="4"/>
        <w:numId w:val="11"/>
      </w:numPr>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57F91E53"/>
    <w:pPr>
      <w:keepNext/>
      <w:numPr>
        <w:ilvl w:val="5"/>
        <w:numId w:val="11"/>
      </w:numPr>
      <w:spacing w:before="40"/>
      <w:outlineLvl w:val="5"/>
    </w:pPr>
    <w:rPr>
      <w:rFonts w:asciiTheme="majorHAnsi" w:eastAsiaTheme="majorEastAsia" w:hAnsiTheme="majorHAnsi" w:cstheme="majorBidi"/>
      <w:color w:val="1F3763"/>
    </w:rPr>
  </w:style>
  <w:style w:type="paragraph" w:styleId="Naslov7">
    <w:name w:val="heading 7"/>
    <w:basedOn w:val="Navaden"/>
    <w:next w:val="Navaden"/>
    <w:link w:val="Naslov7Znak"/>
    <w:uiPriority w:val="9"/>
    <w:semiHidden/>
    <w:unhideWhenUsed/>
    <w:qFormat/>
    <w:rsid w:val="57F91E53"/>
    <w:pPr>
      <w:keepNext/>
      <w:numPr>
        <w:ilvl w:val="6"/>
        <w:numId w:val="11"/>
      </w:numPr>
      <w:spacing w:before="40"/>
      <w:outlineLvl w:val="6"/>
    </w:pPr>
    <w:rPr>
      <w:rFonts w:asciiTheme="majorHAnsi" w:eastAsiaTheme="majorEastAsia" w:hAnsiTheme="majorHAnsi" w:cstheme="majorBidi"/>
      <w:i/>
      <w:iCs/>
      <w:color w:val="1F3763"/>
    </w:rPr>
  </w:style>
  <w:style w:type="paragraph" w:styleId="Naslov8">
    <w:name w:val="heading 8"/>
    <w:basedOn w:val="Navaden"/>
    <w:next w:val="Navaden"/>
    <w:link w:val="Naslov8Znak"/>
    <w:uiPriority w:val="9"/>
    <w:semiHidden/>
    <w:unhideWhenUsed/>
    <w:qFormat/>
    <w:rsid w:val="57F91E53"/>
    <w:pPr>
      <w:keepNext/>
      <w:numPr>
        <w:ilvl w:val="7"/>
        <w:numId w:val="11"/>
      </w:numPr>
      <w:spacing w:before="40"/>
      <w:outlineLvl w:val="7"/>
    </w:pPr>
    <w:rPr>
      <w:rFonts w:asciiTheme="majorHAnsi" w:eastAsiaTheme="majorEastAsia" w:hAnsiTheme="majorHAnsi" w:cstheme="majorBidi"/>
      <w:color w:val="272727"/>
      <w:sz w:val="21"/>
      <w:szCs w:val="21"/>
    </w:rPr>
  </w:style>
  <w:style w:type="paragraph" w:styleId="Naslov9">
    <w:name w:val="heading 9"/>
    <w:basedOn w:val="Navaden"/>
    <w:next w:val="Navaden"/>
    <w:link w:val="Naslov9Znak"/>
    <w:uiPriority w:val="9"/>
    <w:semiHidden/>
    <w:unhideWhenUsed/>
    <w:qFormat/>
    <w:rsid w:val="57F91E53"/>
    <w:pPr>
      <w:keepNext/>
      <w:numPr>
        <w:ilvl w:val="8"/>
        <w:numId w:val="11"/>
      </w:numPr>
      <w:spacing w:before="40"/>
      <w:outlineLvl w:val="8"/>
    </w:pPr>
    <w:rPr>
      <w:rFonts w:asciiTheme="majorHAnsi" w:eastAsiaTheme="majorEastAsia" w:hAnsiTheme="majorHAnsi" w:cstheme="majorBidi"/>
      <w:i/>
      <w:iCs/>
      <w:color w:val="272727"/>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67476A"/>
    <w:rPr>
      <w:rFonts w:ascii="Arial" w:eastAsiaTheme="majorEastAsia" w:hAnsi="Arial" w:cstheme="majorBidi"/>
      <w:sz w:val="26"/>
      <w:szCs w:val="26"/>
    </w:rPr>
  </w:style>
  <w:style w:type="character" w:customStyle="1" w:styleId="Naslov1Znak">
    <w:name w:val="Naslov 1 Znak"/>
    <w:basedOn w:val="Privzetapisavaodstavka"/>
    <w:link w:val="Naslov1"/>
    <w:uiPriority w:val="9"/>
    <w:rsid w:val="00CC4401"/>
    <w:rPr>
      <w:rFonts w:ascii="Arial" w:eastAsiaTheme="majorEastAsia" w:hAnsi="Arial" w:cstheme="majorBidi"/>
      <w:sz w:val="32"/>
      <w:szCs w:val="32"/>
    </w:rPr>
  </w:style>
  <w:style w:type="paragraph" w:styleId="Glava">
    <w:name w:val="header"/>
    <w:basedOn w:val="Navaden"/>
    <w:link w:val="GlavaZnak"/>
    <w:uiPriority w:val="99"/>
    <w:unhideWhenUsed/>
    <w:rsid w:val="57F91E53"/>
    <w:pPr>
      <w:tabs>
        <w:tab w:val="center" w:pos="4536"/>
        <w:tab w:val="right" w:pos="9072"/>
      </w:tabs>
    </w:pPr>
    <w:rPr>
      <w:sz w:val="22"/>
      <w:szCs w:val="22"/>
      <w:lang w:eastAsia="en-US"/>
    </w:rPr>
  </w:style>
  <w:style w:type="character" w:customStyle="1" w:styleId="GlavaZnak">
    <w:name w:val="Glava Znak"/>
    <w:basedOn w:val="Privzetapisavaodstavka"/>
    <w:link w:val="Glava"/>
    <w:uiPriority w:val="99"/>
    <w:rsid w:val="57F91E53"/>
    <w:rPr>
      <w:rFonts w:ascii="Arial" w:eastAsia="Times New Roman" w:hAnsi="Arial" w:cs="Times New Roman"/>
    </w:rPr>
  </w:style>
  <w:style w:type="paragraph" w:styleId="Noga">
    <w:name w:val="footer"/>
    <w:basedOn w:val="Navaden"/>
    <w:link w:val="NogaZnak"/>
    <w:uiPriority w:val="99"/>
    <w:unhideWhenUsed/>
    <w:rsid w:val="57F91E53"/>
    <w:pPr>
      <w:tabs>
        <w:tab w:val="center" w:pos="4536"/>
        <w:tab w:val="right" w:pos="9072"/>
      </w:tabs>
    </w:pPr>
    <w:rPr>
      <w:sz w:val="22"/>
      <w:szCs w:val="22"/>
      <w:lang w:eastAsia="en-US"/>
    </w:rPr>
  </w:style>
  <w:style w:type="character" w:customStyle="1" w:styleId="NogaZnak">
    <w:name w:val="Noga Znak"/>
    <w:basedOn w:val="Privzetapisavaodstavka"/>
    <w:link w:val="Noga"/>
    <w:uiPriority w:val="99"/>
    <w:rsid w:val="57F91E53"/>
    <w:rPr>
      <w:rFonts w:ascii="Arial" w:eastAsia="Times New Roman" w:hAnsi="Arial" w:cs="Times New Roman"/>
    </w:rPr>
  </w:style>
  <w:style w:type="paragraph" w:styleId="Besedilooblaka">
    <w:name w:val="Balloon Text"/>
    <w:basedOn w:val="Navaden"/>
    <w:link w:val="BesedilooblakaZnak"/>
    <w:uiPriority w:val="99"/>
    <w:semiHidden/>
    <w:unhideWhenUsed/>
    <w:rsid w:val="57F91E53"/>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57F91E53"/>
    <w:rPr>
      <w:rFonts w:ascii="Segoe UI" w:eastAsiaTheme="minorEastAsia" w:hAnsi="Segoe UI" w:cs="Segoe UI"/>
      <w:sz w:val="18"/>
      <w:szCs w:val="18"/>
      <w:lang w:eastAsia="en-GB"/>
    </w:rPr>
  </w:style>
  <w:style w:type="character" w:styleId="Hiperpovezava">
    <w:name w:val="Hyperlink"/>
    <w:basedOn w:val="Privzetapisavaodstavka"/>
    <w:uiPriority w:val="99"/>
    <w:unhideWhenUsed/>
    <w:rsid w:val="00276F12"/>
    <w:rPr>
      <w:color w:val="0563C1" w:themeColor="hyperlink"/>
      <w:u w:val="single"/>
    </w:rPr>
  </w:style>
  <w:style w:type="character" w:customStyle="1" w:styleId="Nerazreenaomemba1">
    <w:name w:val="Nerazrešena omemba1"/>
    <w:basedOn w:val="Privzetapisavaodstavka"/>
    <w:uiPriority w:val="99"/>
    <w:semiHidden/>
    <w:unhideWhenUsed/>
    <w:rsid w:val="00276F12"/>
    <w:rPr>
      <w:color w:val="605E5C"/>
      <w:shd w:val="clear" w:color="auto" w:fill="E1DFDD"/>
    </w:rPr>
  </w:style>
  <w:style w:type="table" w:styleId="Tabelamrea">
    <w:name w:val="Table Grid"/>
    <w:basedOn w:val="Navadnatabela"/>
    <w:uiPriority w:val="39"/>
    <w:rsid w:val="00276F1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57F91E53"/>
    <w:pPr>
      <w:spacing w:after="160"/>
      <w:ind w:left="720"/>
      <w:contextualSpacing/>
    </w:pPr>
    <w:rPr>
      <w:rFonts w:eastAsiaTheme="minorEastAsia" w:cstheme="minorBidi"/>
      <w:lang w:eastAsia="en-US"/>
    </w:rPr>
  </w:style>
  <w:style w:type="paragraph" w:styleId="Navadensplet">
    <w:name w:val="Normal (Web)"/>
    <w:basedOn w:val="Navaden"/>
    <w:uiPriority w:val="99"/>
    <w:unhideWhenUsed/>
    <w:rsid w:val="57F91E53"/>
    <w:pPr>
      <w:spacing w:after="160"/>
    </w:pPr>
    <w:rPr>
      <w:rFonts w:eastAsiaTheme="minorEastAsia"/>
      <w:lang w:eastAsia="en-US"/>
    </w:rPr>
  </w:style>
  <w:style w:type="character" w:styleId="Pripombasklic">
    <w:name w:val="annotation reference"/>
    <w:basedOn w:val="Privzetapisavaodstavka"/>
    <w:uiPriority w:val="99"/>
    <w:unhideWhenUsed/>
    <w:rsid w:val="008A596E"/>
    <w:rPr>
      <w:sz w:val="16"/>
      <w:szCs w:val="16"/>
    </w:rPr>
  </w:style>
  <w:style w:type="paragraph" w:styleId="Pripombabesedilo">
    <w:name w:val="annotation text"/>
    <w:basedOn w:val="Navaden"/>
    <w:link w:val="PripombabesediloZnak"/>
    <w:uiPriority w:val="99"/>
    <w:unhideWhenUsed/>
    <w:rsid w:val="57F91E53"/>
    <w:pPr>
      <w:spacing w:after="160"/>
    </w:pPr>
    <w:rPr>
      <w:lang w:eastAsia="en-US"/>
    </w:rPr>
  </w:style>
  <w:style w:type="character" w:customStyle="1" w:styleId="PripombabesediloZnak">
    <w:name w:val="Pripomba – besedilo Znak"/>
    <w:basedOn w:val="Privzetapisavaodstavka"/>
    <w:link w:val="Pripombabesedilo"/>
    <w:uiPriority w:val="99"/>
    <w:rsid w:val="57F91E53"/>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57F91E53"/>
    <w:rPr>
      <w:b/>
      <w:bCs/>
    </w:rPr>
  </w:style>
  <w:style w:type="character" w:customStyle="1" w:styleId="ZadevapripombeZnak">
    <w:name w:val="Zadeva pripombe Znak"/>
    <w:basedOn w:val="PripombabesediloZnak"/>
    <w:link w:val="Zadevapripombe"/>
    <w:uiPriority w:val="99"/>
    <w:semiHidden/>
    <w:rsid w:val="57F91E53"/>
    <w:rPr>
      <w:rFonts w:ascii="Arial" w:eastAsia="Times New Roman" w:hAnsi="Arial" w:cs="Times New Roman"/>
      <w:b/>
      <w:bCs/>
      <w:sz w:val="20"/>
      <w:szCs w:val="20"/>
    </w:rPr>
  </w:style>
  <w:style w:type="paragraph" w:styleId="Sprotnaopomba-besedilo">
    <w:name w:val="footnote text"/>
    <w:basedOn w:val="Navaden"/>
    <w:link w:val="Sprotnaopomba-besediloZnak"/>
    <w:uiPriority w:val="99"/>
    <w:semiHidden/>
    <w:unhideWhenUsed/>
    <w:rsid w:val="57F91E53"/>
    <w:rPr>
      <w:lang w:eastAsia="en-US"/>
    </w:rPr>
  </w:style>
  <w:style w:type="character" w:customStyle="1" w:styleId="Sprotnaopomba-besediloZnak">
    <w:name w:val="Sprotna opomba - besedilo Znak"/>
    <w:basedOn w:val="Privzetapisavaodstavka"/>
    <w:link w:val="Sprotnaopomba-besedilo"/>
    <w:uiPriority w:val="99"/>
    <w:semiHidden/>
    <w:rsid w:val="57F91E53"/>
    <w:rPr>
      <w:rFonts w:ascii="Arial" w:eastAsia="Times New Roman" w:hAnsi="Arial" w:cs="Times New Roman"/>
      <w:sz w:val="20"/>
      <w:szCs w:val="20"/>
    </w:rPr>
  </w:style>
  <w:style w:type="character" w:styleId="Sprotnaopomba-sklic">
    <w:name w:val="footnote reference"/>
    <w:uiPriority w:val="99"/>
    <w:unhideWhenUsed/>
    <w:rsid w:val="009D1AED"/>
    <w:rPr>
      <w:rFonts w:ascii="Arial" w:hAnsi="Arial"/>
      <w:i/>
      <w:sz w:val="18"/>
      <w:vertAlign w:val="superscript"/>
    </w:rPr>
  </w:style>
  <w:style w:type="character" w:customStyle="1" w:styleId="Nerazreenaomemba2">
    <w:name w:val="Nerazrešena omemba2"/>
    <w:basedOn w:val="Privzetapisavaodstavka"/>
    <w:uiPriority w:val="99"/>
    <w:semiHidden/>
    <w:unhideWhenUsed/>
    <w:rsid w:val="000E5D9A"/>
    <w:rPr>
      <w:color w:val="605E5C"/>
      <w:shd w:val="clear" w:color="auto" w:fill="E1DFDD"/>
    </w:rPr>
  </w:style>
  <w:style w:type="paragraph" w:styleId="Napis">
    <w:name w:val="caption"/>
    <w:basedOn w:val="Navaden"/>
    <w:next w:val="Navaden"/>
    <w:uiPriority w:val="35"/>
    <w:unhideWhenUsed/>
    <w:qFormat/>
    <w:rsid w:val="00A77B65"/>
    <w:pPr>
      <w:spacing w:after="120"/>
      <w:jc w:val="center"/>
    </w:pPr>
    <w:rPr>
      <w:i/>
      <w:iCs/>
      <w:color w:val="44546A" w:themeColor="text2"/>
      <w:sz w:val="18"/>
      <w:szCs w:val="18"/>
      <w:lang w:eastAsia="en-US"/>
    </w:rPr>
  </w:style>
  <w:style w:type="paragraph" w:customStyle="1" w:styleId="ListParagraph2">
    <w:name w:val="List Paragraph2"/>
    <w:basedOn w:val="Navaden"/>
    <w:uiPriority w:val="1"/>
    <w:rsid w:val="57F91E53"/>
    <w:pPr>
      <w:ind w:left="708"/>
    </w:pPr>
    <w:rPr>
      <w:lang w:eastAsia="ar-SA"/>
    </w:rPr>
  </w:style>
  <w:style w:type="paragraph" w:styleId="Telobesedila">
    <w:name w:val="Body Text"/>
    <w:basedOn w:val="Navaden"/>
    <w:link w:val="TelobesedilaZnak"/>
    <w:uiPriority w:val="1"/>
    <w:rsid w:val="57F91E53"/>
    <w:pPr>
      <w:spacing w:after="120"/>
    </w:pPr>
    <w:rPr>
      <w:sz w:val="22"/>
      <w:szCs w:val="22"/>
      <w:lang w:eastAsia="ar-SA"/>
    </w:rPr>
  </w:style>
  <w:style w:type="character" w:customStyle="1" w:styleId="TelobesedilaZnak">
    <w:name w:val="Telo besedila Znak"/>
    <w:basedOn w:val="Privzetapisavaodstavka"/>
    <w:link w:val="Telobesedila"/>
    <w:uiPriority w:val="1"/>
    <w:rsid w:val="57F91E53"/>
    <w:rPr>
      <w:rFonts w:ascii="Arial" w:eastAsia="Times New Roman" w:hAnsi="Arial" w:cs="Times New Roman"/>
      <w:lang w:eastAsia="ar-SA"/>
    </w:rPr>
  </w:style>
  <w:style w:type="character" w:customStyle="1" w:styleId="UnresolvedMention1">
    <w:name w:val="Unresolved Mention1"/>
    <w:basedOn w:val="Privzetapisavaodstavka"/>
    <w:uiPriority w:val="99"/>
    <w:semiHidden/>
    <w:unhideWhenUsed/>
    <w:rsid w:val="00C7694E"/>
    <w:rPr>
      <w:color w:val="605E5C"/>
      <w:shd w:val="clear" w:color="auto" w:fill="E1DFDD"/>
    </w:rPr>
  </w:style>
  <w:style w:type="paragraph" w:styleId="Kazalovsebine1">
    <w:name w:val="toc 1"/>
    <w:basedOn w:val="Navaden"/>
    <w:next w:val="Navaden"/>
    <w:uiPriority w:val="39"/>
    <w:unhideWhenUsed/>
    <w:rsid w:val="57F91E53"/>
  </w:style>
  <w:style w:type="character" w:customStyle="1" w:styleId="Naslov3Znak">
    <w:name w:val="Naslov 3 Znak"/>
    <w:basedOn w:val="Privzetapisavaodstavka"/>
    <w:link w:val="Naslov3"/>
    <w:uiPriority w:val="9"/>
    <w:rsid w:val="003E06AF"/>
    <w:rPr>
      <w:rFonts w:ascii="Arial" w:eastAsiaTheme="majorEastAsia" w:hAnsi="Arial" w:cstheme="majorBidi"/>
      <w:sz w:val="20"/>
      <w:szCs w:val="20"/>
      <w:lang w:eastAsia="en-GB"/>
    </w:rPr>
  </w:style>
  <w:style w:type="character" w:customStyle="1" w:styleId="Naslov4Znak">
    <w:name w:val="Naslov 4 Znak"/>
    <w:basedOn w:val="Privzetapisavaodstavka"/>
    <w:link w:val="Naslov4"/>
    <w:uiPriority w:val="9"/>
    <w:semiHidden/>
    <w:rsid w:val="57F91E53"/>
    <w:rPr>
      <w:rFonts w:asciiTheme="majorHAnsi" w:eastAsiaTheme="majorEastAsia" w:hAnsiTheme="majorHAnsi" w:cstheme="majorBidi"/>
      <w:i/>
      <w:iCs/>
      <w:color w:val="2F5496" w:themeColor="accent1" w:themeShade="BF"/>
      <w:sz w:val="20"/>
      <w:szCs w:val="20"/>
      <w:lang w:eastAsia="en-GB"/>
    </w:rPr>
  </w:style>
  <w:style w:type="character" w:customStyle="1" w:styleId="Naslov5Znak">
    <w:name w:val="Naslov 5 Znak"/>
    <w:basedOn w:val="Privzetapisavaodstavka"/>
    <w:link w:val="Naslov5"/>
    <w:uiPriority w:val="9"/>
    <w:semiHidden/>
    <w:rsid w:val="57F91E53"/>
    <w:rPr>
      <w:rFonts w:asciiTheme="majorHAnsi" w:eastAsiaTheme="majorEastAsia" w:hAnsiTheme="majorHAnsi" w:cstheme="majorBidi"/>
      <w:color w:val="2F5496" w:themeColor="accent1" w:themeShade="BF"/>
      <w:sz w:val="20"/>
      <w:szCs w:val="20"/>
      <w:lang w:eastAsia="en-GB"/>
    </w:rPr>
  </w:style>
  <w:style w:type="character" w:customStyle="1" w:styleId="Naslov6Znak">
    <w:name w:val="Naslov 6 Znak"/>
    <w:basedOn w:val="Privzetapisavaodstavka"/>
    <w:link w:val="Naslov6"/>
    <w:uiPriority w:val="9"/>
    <w:semiHidden/>
    <w:rsid w:val="57F91E53"/>
    <w:rPr>
      <w:rFonts w:asciiTheme="majorHAnsi" w:eastAsiaTheme="majorEastAsia" w:hAnsiTheme="majorHAnsi" w:cstheme="majorBidi"/>
      <w:color w:val="1F3763"/>
      <w:sz w:val="20"/>
      <w:szCs w:val="20"/>
      <w:lang w:eastAsia="en-GB"/>
    </w:rPr>
  </w:style>
  <w:style w:type="character" w:customStyle="1" w:styleId="Naslov7Znak">
    <w:name w:val="Naslov 7 Znak"/>
    <w:basedOn w:val="Privzetapisavaodstavka"/>
    <w:link w:val="Naslov7"/>
    <w:uiPriority w:val="9"/>
    <w:semiHidden/>
    <w:rsid w:val="57F91E53"/>
    <w:rPr>
      <w:rFonts w:asciiTheme="majorHAnsi" w:eastAsiaTheme="majorEastAsia" w:hAnsiTheme="majorHAnsi" w:cstheme="majorBidi"/>
      <w:i/>
      <w:iCs/>
      <w:color w:val="1F3763"/>
      <w:sz w:val="20"/>
      <w:szCs w:val="20"/>
      <w:lang w:eastAsia="en-GB"/>
    </w:rPr>
  </w:style>
  <w:style w:type="character" w:customStyle="1" w:styleId="Naslov8Znak">
    <w:name w:val="Naslov 8 Znak"/>
    <w:basedOn w:val="Privzetapisavaodstavka"/>
    <w:link w:val="Naslov8"/>
    <w:uiPriority w:val="9"/>
    <w:semiHidden/>
    <w:rsid w:val="57F91E53"/>
    <w:rPr>
      <w:rFonts w:asciiTheme="majorHAnsi" w:eastAsiaTheme="majorEastAsia" w:hAnsiTheme="majorHAnsi" w:cstheme="majorBidi"/>
      <w:color w:val="272727"/>
      <w:sz w:val="21"/>
      <w:szCs w:val="21"/>
      <w:lang w:eastAsia="en-GB"/>
    </w:rPr>
  </w:style>
  <w:style w:type="character" w:customStyle="1" w:styleId="Naslov9Znak">
    <w:name w:val="Naslov 9 Znak"/>
    <w:basedOn w:val="Privzetapisavaodstavka"/>
    <w:link w:val="Naslov9"/>
    <w:uiPriority w:val="9"/>
    <w:semiHidden/>
    <w:rsid w:val="57F91E53"/>
    <w:rPr>
      <w:rFonts w:asciiTheme="majorHAnsi" w:eastAsiaTheme="majorEastAsia" w:hAnsiTheme="majorHAnsi" w:cstheme="majorBidi"/>
      <w:i/>
      <w:iCs/>
      <w:color w:val="272727"/>
      <w:sz w:val="21"/>
      <w:szCs w:val="21"/>
      <w:lang w:eastAsia="en-GB"/>
    </w:rPr>
  </w:style>
  <w:style w:type="paragraph" w:styleId="Kazalovsebine2">
    <w:name w:val="toc 2"/>
    <w:basedOn w:val="Navaden"/>
    <w:next w:val="Navaden"/>
    <w:uiPriority w:val="39"/>
    <w:unhideWhenUsed/>
    <w:rsid w:val="57F91E53"/>
    <w:pPr>
      <w:ind w:left="240"/>
    </w:pPr>
  </w:style>
  <w:style w:type="character" w:styleId="SledenaHiperpovezava">
    <w:name w:val="FollowedHyperlink"/>
    <w:basedOn w:val="Privzetapisavaodstavka"/>
    <w:uiPriority w:val="99"/>
    <w:semiHidden/>
    <w:unhideWhenUsed/>
    <w:rsid w:val="004A351C"/>
    <w:rPr>
      <w:color w:val="954F72" w:themeColor="followedHyperlink"/>
      <w:u w:val="single"/>
    </w:rPr>
  </w:style>
  <w:style w:type="paragraph" w:styleId="Revizija">
    <w:name w:val="Revision"/>
    <w:hidden/>
    <w:uiPriority w:val="99"/>
    <w:semiHidden/>
    <w:rsid w:val="005E5C73"/>
    <w:pPr>
      <w:spacing w:after="0" w:line="240" w:lineRule="auto"/>
    </w:pPr>
    <w:rPr>
      <w:rFonts w:ascii="Times New Roman" w:eastAsia="Times New Roman" w:hAnsi="Times New Roman" w:cs="Times New Roman"/>
      <w:sz w:val="24"/>
      <w:szCs w:val="24"/>
      <w:lang w:eastAsia="en-GB"/>
    </w:rPr>
  </w:style>
  <w:style w:type="character" w:customStyle="1" w:styleId="Nerazreenaomemba3">
    <w:name w:val="Nerazrešena omemba3"/>
    <w:basedOn w:val="Privzetapisavaodstavka"/>
    <w:uiPriority w:val="99"/>
    <w:semiHidden/>
    <w:unhideWhenUsed/>
    <w:rsid w:val="00AD7884"/>
    <w:rPr>
      <w:color w:val="605E5C"/>
      <w:shd w:val="clear" w:color="auto" w:fill="E1DFDD"/>
    </w:rPr>
  </w:style>
  <w:style w:type="table" w:styleId="Tabelasvetlamrea">
    <w:name w:val="Grid Table Light"/>
    <w:basedOn w:val="Navadnatabela"/>
    <w:uiPriority w:val="40"/>
    <w:rsid w:val="005D21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repko">
    <w:name w:val="Strong"/>
    <w:basedOn w:val="Privzetapisavaodstavka"/>
    <w:uiPriority w:val="22"/>
    <w:qFormat/>
    <w:rsid w:val="000D26F1"/>
    <w:rPr>
      <w:b/>
      <w:bCs/>
    </w:rPr>
  </w:style>
  <w:style w:type="paragraph" w:styleId="Naslov">
    <w:name w:val="Title"/>
    <w:basedOn w:val="Navaden"/>
    <w:next w:val="Navaden"/>
    <w:link w:val="NaslovZnak"/>
    <w:uiPriority w:val="10"/>
    <w:qFormat/>
    <w:rsid w:val="57F91E53"/>
    <w:pPr>
      <w:contextualSpacing/>
    </w:pPr>
    <w:rPr>
      <w:rFonts w:asciiTheme="majorHAnsi" w:eastAsiaTheme="majorEastAsia" w:hAnsiTheme="majorHAnsi" w:cstheme="majorBidi"/>
      <w:sz w:val="56"/>
      <w:szCs w:val="56"/>
    </w:rPr>
  </w:style>
  <w:style w:type="paragraph" w:styleId="Podnaslov">
    <w:name w:val="Subtitle"/>
    <w:basedOn w:val="Navaden"/>
    <w:next w:val="Navaden"/>
    <w:link w:val="PodnaslovZnak"/>
    <w:uiPriority w:val="11"/>
    <w:qFormat/>
    <w:rsid w:val="57F91E53"/>
    <w:rPr>
      <w:rFonts w:eastAsiaTheme="minorEastAsia"/>
      <w:color w:val="5A5A5A"/>
    </w:rPr>
  </w:style>
  <w:style w:type="paragraph" w:styleId="Citat">
    <w:name w:val="Quote"/>
    <w:basedOn w:val="Navaden"/>
    <w:next w:val="Navaden"/>
    <w:link w:val="CitatZnak"/>
    <w:uiPriority w:val="29"/>
    <w:qFormat/>
    <w:rsid w:val="57F91E53"/>
    <w:pPr>
      <w:spacing w:before="200"/>
      <w:ind w:left="864" w:right="864"/>
      <w:jc w:val="center"/>
    </w:pPr>
    <w:rPr>
      <w:i/>
      <w:iCs/>
      <w:color w:val="404040" w:themeColor="text1" w:themeTint="BF"/>
    </w:rPr>
  </w:style>
  <w:style w:type="paragraph" w:styleId="Intenzivencitat">
    <w:name w:val="Intense Quote"/>
    <w:basedOn w:val="Navaden"/>
    <w:next w:val="Navaden"/>
    <w:link w:val="IntenzivencitatZnak"/>
    <w:uiPriority w:val="30"/>
    <w:qFormat/>
    <w:rsid w:val="57F91E53"/>
    <w:pPr>
      <w:spacing w:before="360" w:after="360"/>
      <w:ind w:left="864" w:right="864"/>
      <w:jc w:val="center"/>
    </w:pPr>
    <w:rPr>
      <w:i/>
      <w:iCs/>
      <w:color w:val="4472C4" w:themeColor="accent1"/>
    </w:rPr>
  </w:style>
  <w:style w:type="character" w:customStyle="1" w:styleId="NaslovZnak">
    <w:name w:val="Naslov Znak"/>
    <w:basedOn w:val="Privzetapisavaodstavka"/>
    <w:link w:val="Naslov"/>
    <w:uiPriority w:val="10"/>
    <w:rsid w:val="57F91E53"/>
    <w:rPr>
      <w:rFonts w:asciiTheme="majorHAnsi" w:eastAsiaTheme="majorEastAsia" w:hAnsiTheme="majorHAnsi" w:cstheme="majorBidi"/>
      <w:sz w:val="56"/>
      <w:szCs w:val="56"/>
      <w:lang w:eastAsia="en-GB"/>
    </w:rPr>
  </w:style>
  <w:style w:type="character" w:customStyle="1" w:styleId="PodnaslovZnak">
    <w:name w:val="Podnaslov Znak"/>
    <w:basedOn w:val="Privzetapisavaodstavka"/>
    <w:link w:val="Podnaslov"/>
    <w:uiPriority w:val="11"/>
    <w:rsid w:val="57F91E53"/>
    <w:rPr>
      <w:rFonts w:asciiTheme="minorHAnsi" w:eastAsiaTheme="minorEastAsia" w:hAnsiTheme="minorHAnsi" w:cstheme="minorBidi"/>
      <w:color w:val="5A5A5A"/>
      <w:sz w:val="20"/>
      <w:szCs w:val="20"/>
      <w:lang w:eastAsia="en-GB"/>
    </w:rPr>
  </w:style>
  <w:style w:type="character" w:customStyle="1" w:styleId="CitatZnak">
    <w:name w:val="Citat Znak"/>
    <w:basedOn w:val="Privzetapisavaodstavka"/>
    <w:link w:val="Citat"/>
    <w:uiPriority w:val="29"/>
    <w:rsid w:val="57F91E53"/>
    <w:rPr>
      <w:rFonts w:ascii="Arial" w:eastAsia="Times New Roman" w:hAnsi="Arial" w:cs="Times New Roman"/>
      <w:i/>
      <w:iCs/>
      <w:color w:val="404040" w:themeColor="text1" w:themeTint="BF"/>
      <w:sz w:val="20"/>
      <w:szCs w:val="20"/>
      <w:lang w:eastAsia="en-GB"/>
    </w:rPr>
  </w:style>
  <w:style w:type="character" w:customStyle="1" w:styleId="IntenzivencitatZnak">
    <w:name w:val="Intenziven citat Znak"/>
    <w:basedOn w:val="Privzetapisavaodstavka"/>
    <w:link w:val="Intenzivencitat"/>
    <w:uiPriority w:val="30"/>
    <w:rsid w:val="57F91E53"/>
    <w:rPr>
      <w:rFonts w:ascii="Arial" w:eastAsia="Times New Roman" w:hAnsi="Arial" w:cs="Times New Roman"/>
      <w:i/>
      <w:iCs/>
      <w:color w:val="4472C4" w:themeColor="accent1"/>
      <w:sz w:val="20"/>
      <w:szCs w:val="20"/>
      <w:lang w:eastAsia="en-GB"/>
    </w:rPr>
  </w:style>
  <w:style w:type="paragraph" w:styleId="Kazalovsebine3">
    <w:name w:val="toc 3"/>
    <w:basedOn w:val="Navaden"/>
    <w:next w:val="Navaden"/>
    <w:uiPriority w:val="39"/>
    <w:unhideWhenUsed/>
    <w:rsid w:val="57F91E53"/>
    <w:pPr>
      <w:ind w:left="440"/>
    </w:pPr>
  </w:style>
  <w:style w:type="paragraph" w:styleId="Kazalovsebine4">
    <w:name w:val="toc 4"/>
    <w:basedOn w:val="Navaden"/>
    <w:next w:val="Navaden"/>
    <w:uiPriority w:val="39"/>
    <w:unhideWhenUsed/>
    <w:rsid w:val="57F91E53"/>
    <w:pPr>
      <w:ind w:left="660"/>
    </w:pPr>
  </w:style>
  <w:style w:type="paragraph" w:styleId="Kazalovsebine5">
    <w:name w:val="toc 5"/>
    <w:basedOn w:val="Navaden"/>
    <w:next w:val="Navaden"/>
    <w:uiPriority w:val="39"/>
    <w:unhideWhenUsed/>
    <w:rsid w:val="57F91E53"/>
    <w:pPr>
      <w:ind w:left="880"/>
    </w:pPr>
  </w:style>
  <w:style w:type="paragraph" w:styleId="Kazalovsebine6">
    <w:name w:val="toc 6"/>
    <w:basedOn w:val="Navaden"/>
    <w:next w:val="Navaden"/>
    <w:uiPriority w:val="39"/>
    <w:unhideWhenUsed/>
    <w:rsid w:val="57F91E53"/>
    <w:pPr>
      <w:ind w:left="1100"/>
    </w:pPr>
  </w:style>
  <w:style w:type="paragraph" w:styleId="Kazalovsebine7">
    <w:name w:val="toc 7"/>
    <w:basedOn w:val="Navaden"/>
    <w:next w:val="Navaden"/>
    <w:uiPriority w:val="39"/>
    <w:unhideWhenUsed/>
    <w:rsid w:val="57F91E53"/>
    <w:pPr>
      <w:ind w:left="1320"/>
    </w:pPr>
  </w:style>
  <w:style w:type="paragraph" w:styleId="Kazalovsebine8">
    <w:name w:val="toc 8"/>
    <w:basedOn w:val="Navaden"/>
    <w:next w:val="Navaden"/>
    <w:uiPriority w:val="39"/>
    <w:unhideWhenUsed/>
    <w:rsid w:val="57F91E53"/>
    <w:pPr>
      <w:ind w:left="1540"/>
    </w:pPr>
  </w:style>
  <w:style w:type="paragraph" w:styleId="Kazalovsebine9">
    <w:name w:val="toc 9"/>
    <w:basedOn w:val="Navaden"/>
    <w:next w:val="Navaden"/>
    <w:uiPriority w:val="39"/>
    <w:unhideWhenUsed/>
    <w:rsid w:val="57F91E53"/>
    <w:pPr>
      <w:ind w:left="1760"/>
    </w:pPr>
  </w:style>
  <w:style w:type="paragraph" w:styleId="Konnaopomba-besedilo">
    <w:name w:val="endnote text"/>
    <w:basedOn w:val="Navaden"/>
    <w:link w:val="Konnaopomba-besediloZnak"/>
    <w:uiPriority w:val="99"/>
    <w:semiHidden/>
    <w:unhideWhenUsed/>
    <w:rsid w:val="57F91E53"/>
  </w:style>
  <w:style w:type="character" w:customStyle="1" w:styleId="Konnaopomba-besediloZnak">
    <w:name w:val="Končna opomba - besedilo Znak"/>
    <w:basedOn w:val="Privzetapisavaodstavka"/>
    <w:link w:val="Konnaopomba-besedilo"/>
    <w:uiPriority w:val="99"/>
    <w:semiHidden/>
    <w:rsid w:val="57F91E53"/>
    <w:rPr>
      <w:rFonts w:ascii="Arial" w:eastAsia="Times New Roman" w:hAnsi="Arial" w:cs="Times New Roman"/>
      <w:sz w:val="20"/>
      <w:szCs w:val="20"/>
      <w:lang w:eastAsia="en-GB"/>
    </w:rPr>
  </w:style>
  <w:style w:type="character" w:customStyle="1" w:styleId="UnresolvedMention">
    <w:name w:val="Unresolved Mention"/>
    <w:basedOn w:val="Privzetapisavaodstavka"/>
    <w:uiPriority w:val="99"/>
    <w:semiHidden/>
    <w:unhideWhenUsed/>
    <w:rsid w:val="001D5394"/>
    <w:rPr>
      <w:color w:val="605E5C"/>
      <w:shd w:val="clear" w:color="auto" w:fill="E1DFDD"/>
    </w:rPr>
  </w:style>
  <w:style w:type="paragraph" w:styleId="Brezrazmikov">
    <w:name w:val="No Spacing"/>
    <w:uiPriority w:val="1"/>
    <w:qFormat/>
    <w:rsid w:val="00EC26CC"/>
    <w:pPr>
      <w:spacing w:after="0" w:line="240" w:lineRule="auto"/>
    </w:pPr>
    <w:rPr>
      <w:rFonts w:eastAsiaTheme="minorEastAsia" w:cs="Times New Roman"/>
      <w:lang w:eastAsia="sl-SI"/>
    </w:rPr>
  </w:style>
  <w:style w:type="character" w:customStyle="1" w:styleId="mw-headline">
    <w:name w:val="mw-headline"/>
    <w:basedOn w:val="Privzetapisavaodstavka"/>
    <w:rsid w:val="003E6448"/>
  </w:style>
  <w:style w:type="character" w:customStyle="1" w:styleId="mw-editsection">
    <w:name w:val="mw-editsection"/>
    <w:basedOn w:val="Privzetapisavaodstavka"/>
    <w:rsid w:val="003E6448"/>
  </w:style>
  <w:style w:type="character" w:customStyle="1" w:styleId="mw-editsection-bracket">
    <w:name w:val="mw-editsection-bracket"/>
    <w:basedOn w:val="Privzetapisavaodstavka"/>
    <w:rsid w:val="003E6448"/>
  </w:style>
  <w:style w:type="character" w:customStyle="1" w:styleId="mw-editsection-divider">
    <w:name w:val="mw-editsection-divider"/>
    <w:basedOn w:val="Privzetapisavaodstavka"/>
    <w:rsid w:val="003E6448"/>
  </w:style>
  <w:style w:type="character" w:customStyle="1" w:styleId="OdstavekseznamaZnak">
    <w:name w:val="Odstavek seznama Znak"/>
    <w:link w:val="Odstavekseznama"/>
    <w:uiPriority w:val="34"/>
    <w:locked/>
    <w:rsid w:val="006618FD"/>
    <w:rPr>
      <w:rFonts w:ascii="Arial" w:eastAsiaTheme="minorEastAsia"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6280">
      <w:bodyDiv w:val="1"/>
      <w:marLeft w:val="0"/>
      <w:marRight w:val="0"/>
      <w:marTop w:val="0"/>
      <w:marBottom w:val="0"/>
      <w:divBdr>
        <w:top w:val="none" w:sz="0" w:space="0" w:color="auto"/>
        <w:left w:val="none" w:sz="0" w:space="0" w:color="auto"/>
        <w:bottom w:val="none" w:sz="0" w:space="0" w:color="auto"/>
        <w:right w:val="none" w:sz="0" w:space="0" w:color="auto"/>
      </w:divBdr>
    </w:div>
    <w:div w:id="91632292">
      <w:bodyDiv w:val="1"/>
      <w:marLeft w:val="0"/>
      <w:marRight w:val="0"/>
      <w:marTop w:val="0"/>
      <w:marBottom w:val="0"/>
      <w:divBdr>
        <w:top w:val="none" w:sz="0" w:space="0" w:color="auto"/>
        <w:left w:val="none" w:sz="0" w:space="0" w:color="auto"/>
        <w:bottom w:val="none" w:sz="0" w:space="0" w:color="auto"/>
        <w:right w:val="none" w:sz="0" w:space="0" w:color="auto"/>
      </w:divBdr>
    </w:div>
    <w:div w:id="125127291">
      <w:bodyDiv w:val="1"/>
      <w:marLeft w:val="0"/>
      <w:marRight w:val="0"/>
      <w:marTop w:val="0"/>
      <w:marBottom w:val="0"/>
      <w:divBdr>
        <w:top w:val="none" w:sz="0" w:space="0" w:color="auto"/>
        <w:left w:val="none" w:sz="0" w:space="0" w:color="auto"/>
        <w:bottom w:val="none" w:sz="0" w:space="0" w:color="auto"/>
        <w:right w:val="none" w:sz="0" w:space="0" w:color="auto"/>
      </w:divBdr>
    </w:div>
    <w:div w:id="132990833">
      <w:bodyDiv w:val="1"/>
      <w:marLeft w:val="0"/>
      <w:marRight w:val="0"/>
      <w:marTop w:val="0"/>
      <w:marBottom w:val="0"/>
      <w:divBdr>
        <w:top w:val="none" w:sz="0" w:space="0" w:color="auto"/>
        <w:left w:val="none" w:sz="0" w:space="0" w:color="auto"/>
        <w:bottom w:val="none" w:sz="0" w:space="0" w:color="auto"/>
        <w:right w:val="none" w:sz="0" w:space="0" w:color="auto"/>
      </w:divBdr>
    </w:div>
    <w:div w:id="201017043">
      <w:bodyDiv w:val="1"/>
      <w:marLeft w:val="0"/>
      <w:marRight w:val="0"/>
      <w:marTop w:val="0"/>
      <w:marBottom w:val="0"/>
      <w:divBdr>
        <w:top w:val="none" w:sz="0" w:space="0" w:color="auto"/>
        <w:left w:val="none" w:sz="0" w:space="0" w:color="auto"/>
        <w:bottom w:val="none" w:sz="0" w:space="0" w:color="auto"/>
        <w:right w:val="none" w:sz="0" w:space="0" w:color="auto"/>
      </w:divBdr>
    </w:div>
    <w:div w:id="214122262">
      <w:bodyDiv w:val="1"/>
      <w:marLeft w:val="0"/>
      <w:marRight w:val="0"/>
      <w:marTop w:val="0"/>
      <w:marBottom w:val="0"/>
      <w:divBdr>
        <w:top w:val="none" w:sz="0" w:space="0" w:color="auto"/>
        <w:left w:val="none" w:sz="0" w:space="0" w:color="auto"/>
        <w:bottom w:val="none" w:sz="0" w:space="0" w:color="auto"/>
        <w:right w:val="none" w:sz="0" w:space="0" w:color="auto"/>
      </w:divBdr>
    </w:div>
    <w:div w:id="242229927">
      <w:bodyDiv w:val="1"/>
      <w:marLeft w:val="0"/>
      <w:marRight w:val="0"/>
      <w:marTop w:val="0"/>
      <w:marBottom w:val="0"/>
      <w:divBdr>
        <w:top w:val="none" w:sz="0" w:space="0" w:color="auto"/>
        <w:left w:val="none" w:sz="0" w:space="0" w:color="auto"/>
        <w:bottom w:val="none" w:sz="0" w:space="0" w:color="auto"/>
        <w:right w:val="none" w:sz="0" w:space="0" w:color="auto"/>
      </w:divBdr>
    </w:div>
    <w:div w:id="261184354">
      <w:bodyDiv w:val="1"/>
      <w:marLeft w:val="0"/>
      <w:marRight w:val="0"/>
      <w:marTop w:val="0"/>
      <w:marBottom w:val="0"/>
      <w:divBdr>
        <w:top w:val="none" w:sz="0" w:space="0" w:color="auto"/>
        <w:left w:val="none" w:sz="0" w:space="0" w:color="auto"/>
        <w:bottom w:val="none" w:sz="0" w:space="0" w:color="auto"/>
        <w:right w:val="none" w:sz="0" w:space="0" w:color="auto"/>
      </w:divBdr>
    </w:div>
    <w:div w:id="359626016">
      <w:bodyDiv w:val="1"/>
      <w:marLeft w:val="0"/>
      <w:marRight w:val="0"/>
      <w:marTop w:val="0"/>
      <w:marBottom w:val="0"/>
      <w:divBdr>
        <w:top w:val="none" w:sz="0" w:space="0" w:color="auto"/>
        <w:left w:val="none" w:sz="0" w:space="0" w:color="auto"/>
        <w:bottom w:val="none" w:sz="0" w:space="0" w:color="auto"/>
        <w:right w:val="none" w:sz="0" w:space="0" w:color="auto"/>
      </w:divBdr>
    </w:div>
    <w:div w:id="367070255">
      <w:bodyDiv w:val="1"/>
      <w:marLeft w:val="0"/>
      <w:marRight w:val="0"/>
      <w:marTop w:val="0"/>
      <w:marBottom w:val="0"/>
      <w:divBdr>
        <w:top w:val="none" w:sz="0" w:space="0" w:color="auto"/>
        <w:left w:val="none" w:sz="0" w:space="0" w:color="auto"/>
        <w:bottom w:val="none" w:sz="0" w:space="0" w:color="auto"/>
        <w:right w:val="none" w:sz="0" w:space="0" w:color="auto"/>
      </w:divBdr>
    </w:div>
    <w:div w:id="383599994">
      <w:bodyDiv w:val="1"/>
      <w:marLeft w:val="0"/>
      <w:marRight w:val="0"/>
      <w:marTop w:val="0"/>
      <w:marBottom w:val="0"/>
      <w:divBdr>
        <w:top w:val="none" w:sz="0" w:space="0" w:color="auto"/>
        <w:left w:val="none" w:sz="0" w:space="0" w:color="auto"/>
        <w:bottom w:val="none" w:sz="0" w:space="0" w:color="auto"/>
        <w:right w:val="none" w:sz="0" w:space="0" w:color="auto"/>
      </w:divBdr>
    </w:div>
    <w:div w:id="489446270">
      <w:bodyDiv w:val="1"/>
      <w:marLeft w:val="0"/>
      <w:marRight w:val="0"/>
      <w:marTop w:val="0"/>
      <w:marBottom w:val="0"/>
      <w:divBdr>
        <w:top w:val="none" w:sz="0" w:space="0" w:color="auto"/>
        <w:left w:val="none" w:sz="0" w:space="0" w:color="auto"/>
        <w:bottom w:val="none" w:sz="0" w:space="0" w:color="auto"/>
        <w:right w:val="none" w:sz="0" w:space="0" w:color="auto"/>
      </w:divBdr>
    </w:div>
    <w:div w:id="501044344">
      <w:bodyDiv w:val="1"/>
      <w:marLeft w:val="0"/>
      <w:marRight w:val="0"/>
      <w:marTop w:val="0"/>
      <w:marBottom w:val="0"/>
      <w:divBdr>
        <w:top w:val="none" w:sz="0" w:space="0" w:color="auto"/>
        <w:left w:val="none" w:sz="0" w:space="0" w:color="auto"/>
        <w:bottom w:val="none" w:sz="0" w:space="0" w:color="auto"/>
        <w:right w:val="none" w:sz="0" w:space="0" w:color="auto"/>
      </w:divBdr>
    </w:div>
    <w:div w:id="686063385">
      <w:bodyDiv w:val="1"/>
      <w:marLeft w:val="0"/>
      <w:marRight w:val="0"/>
      <w:marTop w:val="0"/>
      <w:marBottom w:val="0"/>
      <w:divBdr>
        <w:top w:val="none" w:sz="0" w:space="0" w:color="auto"/>
        <w:left w:val="none" w:sz="0" w:space="0" w:color="auto"/>
        <w:bottom w:val="none" w:sz="0" w:space="0" w:color="auto"/>
        <w:right w:val="none" w:sz="0" w:space="0" w:color="auto"/>
      </w:divBdr>
    </w:div>
    <w:div w:id="712314384">
      <w:bodyDiv w:val="1"/>
      <w:marLeft w:val="0"/>
      <w:marRight w:val="0"/>
      <w:marTop w:val="0"/>
      <w:marBottom w:val="0"/>
      <w:divBdr>
        <w:top w:val="none" w:sz="0" w:space="0" w:color="auto"/>
        <w:left w:val="none" w:sz="0" w:space="0" w:color="auto"/>
        <w:bottom w:val="none" w:sz="0" w:space="0" w:color="auto"/>
        <w:right w:val="none" w:sz="0" w:space="0" w:color="auto"/>
      </w:divBdr>
    </w:div>
    <w:div w:id="743574698">
      <w:bodyDiv w:val="1"/>
      <w:marLeft w:val="0"/>
      <w:marRight w:val="0"/>
      <w:marTop w:val="0"/>
      <w:marBottom w:val="0"/>
      <w:divBdr>
        <w:top w:val="none" w:sz="0" w:space="0" w:color="auto"/>
        <w:left w:val="none" w:sz="0" w:space="0" w:color="auto"/>
        <w:bottom w:val="none" w:sz="0" w:space="0" w:color="auto"/>
        <w:right w:val="none" w:sz="0" w:space="0" w:color="auto"/>
      </w:divBdr>
    </w:div>
    <w:div w:id="744188023">
      <w:bodyDiv w:val="1"/>
      <w:marLeft w:val="0"/>
      <w:marRight w:val="0"/>
      <w:marTop w:val="0"/>
      <w:marBottom w:val="0"/>
      <w:divBdr>
        <w:top w:val="none" w:sz="0" w:space="0" w:color="auto"/>
        <w:left w:val="none" w:sz="0" w:space="0" w:color="auto"/>
        <w:bottom w:val="none" w:sz="0" w:space="0" w:color="auto"/>
        <w:right w:val="none" w:sz="0" w:space="0" w:color="auto"/>
      </w:divBdr>
    </w:div>
    <w:div w:id="768502703">
      <w:bodyDiv w:val="1"/>
      <w:marLeft w:val="0"/>
      <w:marRight w:val="0"/>
      <w:marTop w:val="0"/>
      <w:marBottom w:val="0"/>
      <w:divBdr>
        <w:top w:val="none" w:sz="0" w:space="0" w:color="auto"/>
        <w:left w:val="none" w:sz="0" w:space="0" w:color="auto"/>
        <w:bottom w:val="none" w:sz="0" w:space="0" w:color="auto"/>
        <w:right w:val="none" w:sz="0" w:space="0" w:color="auto"/>
      </w:divBdr>
    </w:div>
    <w:div w:id="770468447">
      <w:bodyDiv w:val="1"/>
      <w:marLeft w:val="0"/>
      <w:marRight w:val="0"/>
      <w:marTop w:val="0"/>
      <w:marBottom w:val="0"/>
      <w:divBdr>
        <w:top w:val="none" w:sz="0" w:space="0" w:color="auto"/>
        <w:left w:val="none" w:sz="0" w:space="0" w:color="auto"/>
        <w:bottom w:val="none" w:sz="0" w:space="0" w:color="auto"/>
        <w:right w:val="none" w:sz="0" w:space="0" w:color="auto"/>
      </w:divBdr>
    </w:div>
    <w:div w:id="871696666">
      <w:bodyDiv w:val="1"/>
      <w:marLeft w:val="0"/>
      <w:marRight w:val="0"/>
      <w:marTop w:val="0"/>
      <w:marBottom w:val="0"/>
      <w:divBdr>
        <w:top w:val="none" w:sz="0" w:space="0" w:color="auto"/>
        <w:left w:val="none" w:sz="0" w:space="0" w:color="auto"/>
        <w:bottom w:val="none" w:sz="0" w:space="0" w:color="auto"/>
        <w:right w:val="none" w:sz="0" w:space="0" w:color="auto"/>
      </w:divBdr>
    </w:div>
    <w:div w:id="951859447">
      <w:bodyDiv w:val="1"/>
      <w:marLeft w:val="0"/>
      <w:marRight w:val="0"/>
      <w:marTop w:val="0"/>
      <w:marBottom w:val="0"/>
      <w:divBdr>
        <w:top w:val="none" w:sz="0" w:space="0" w:color="auto"/>
        <w:left w:val="none" w:sz="0" w:space="0" w:color="auto"/>
        <w:bottom w:val="none" w:sz="0" w:space="0" w:color="auto"/>
        <w:right w:val="none" w:sz="0" w:space="0" w:color="auto"/>
      </w:divBdr>
    </w:div>
    <w:div w:id="1032150777">
      <w:bodyDiv w:val="1"/>
      <w:marLeft w:val="0"/>
      <w:marRight w:val="0"/>
      <w:marTop w:val="0"/>
      <w:marBottom w:val="0"/>
      <w:divBdr>
        <w:top w:val="none" w:sz="0" w:space="0" w:color="auto"/>
        <w:left w:val="none" w:sz="0" w:space="0" w:color="auto"/>
        <w:bottom w:val="none" w:sz="0" w:space="0" w:color="auto"/>
        <w:right w:val="none" w:sz="0" w:space="0" w:color="auto"/>
      </w:divBdr>
    </w:div>
    <w:div w:id="1098524206">
      <w:bodyDiv w:val="1"/>
      <w:marLeft w:val="0"/>
      <w:marRight w:val="0"/>
      <w:marTop w:val="0"/>
      <w:marBottom w:val="0"/>
      <w:divBdr>
        <w:top w:val="none" w:sz="0" w:space="0" w:color="auto"/>
        <w:left w:val="none" w:sz="0" w:space="0" w:color="auto"/>
        <w:bottom w:val="none" w:sz="0" w:space="0" w:color="auto"/>
        <w:right w:val="none" w:sz="0" w:space="0" w:color="auto"/>
      </w:divBdr>
    </w:div>
    <w:div w:id="1171408473">
      <w:bodyDiv w:val="1"/>
      <w:marLeft w:val="0"/>
      <w:marRight w:val="0"/>
      <w:marTop w:val="0"/>
      <w:marBottom w:val="0"/>
      <w:divBdr>
        <w:top w:val="none" w:sz="0" w:space="0" w:color="auto"/>
        <w:left w:val="none" w:sz="0" w:space="0" w:color="auto"/>
        <w:bottom w:val="none" w:sz="0" w:space="0" w:color="auto"/>
        <w:right w:val="none" w:sz="0" w:space="0" w:color="auto"/>
      </w:divBdr>
      <w:divsChild>
        <w:div w:id="2070105459">
          <w:marLeft w:val="0"/>
          <w:marRight w:val="0"/>
          <w:marTop w:val="0"/>
          <w:marBottom w:val="0"/>
          <w:divBdr>
            <w:top w:val="none" w:sz="0" w:space="0" w:color="auto"/>
            <w:left w:val="none" w:sz="0" w:space="0" w:color="auto"/>
            <w:bottom w:val="none" w:sz="0" w:space="0" w:color="auto"/>
            <w:right w:val="none" w:sz="0" w:space="0" w:color="auto"/>
          </w:divBdr>
          <w:divsChild>
            <w:div w:id="995298862">
              <w:marLeft w:val="0"/>
              <w:marRight w:val="0"/>
              <w:marTop w:val="0"/>
              <w:marBottom w:val="0"/>
              <w:divBdr>
                <w:top w:val="none" w:sz="0" w:space="0" w:color="auto"/>
                <w:left w:val="none" w:sz="0" w:space="0" w:color="auto"/>
                <w:bottom w:val="none" w:sz="0" w:space="0" w:color="auto"/>
                <w:right w:val="none" w:sz="0" w:space="0" w:color="auto"/>
              </w:divBdr>
              <w:divsChild>
                <w:div w:id="204964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4972">
      <w:bodyDiv w:val="1"/>
      <w:marLeft w:val="0"/>
      <w:marRight w:val="0"/>
      <w:marTop w:val="0"/>
      <w:marBottom w:val="0"/>
      <w:divBdr>
        <w:top w:val="none" w:sz="0" w:space="0" w:color="auto"/>
        <w:left w:val="none" w:sz="0" w:space="0" w:color="auto"/>
        <w:bottom w:val="none" w:sz="0" w:space="0" w:color="auto"/>
        <w:right w:val="none" w:sz="0" w:space="0" w:color="auto"/>
      </w:divBdr>
    </w:div>
    <w:div w:id="1230308640">
      <w:bodyDiv w:val="1"/>
      <w:marLeft w:val="0"/>
      <w:marRight w:val="0"/>
      <w:marTop w:val="0"/>
      <w:marBottom w:val="0"/>
      <w:divBdr>
        <w:top w:val="none" w:sz="0" w:space="0" w:color="auto"/>
        <w:left w:val="none" w:sz="0" w:space="0" w:color="auto"/>
        <w:bottom w:val="none" w:sz="0" w:space="0" w:color="auto"/>
        <w:right w:val="none" w:sz="0" w:space="0" w:color="auto"/>
      </w:divBdr>
    </w:div>
    <w:div w:id="1275480986">
      <w:bodyDiv w:val="1"/>
      <w:marLeft w:val="0"/>
      <w:marRight w:val="0"/>
      <w:marTop w:val="0"/>
      <w:marBottom w:val="0"/>
      <w:divBdr>
        <w:top w:val="none" w:sz="0" w:space="0" w:color="auto"/>
        <w:left w:val="none" w:sz="0" w:space="0" w:color="auto"/>
        <w:bottom w:val="none" w:sz="0" w:space="0" w:color="auto"/>
        <w:right w:val="none" w:sz="0" w:space="0" w:color="auto"/>
      </w:divBdr>
    </w:div>
    <w:div w:id="1279138694">
      <w:bodyDiv w:val="1"/>
      <w:marLeft w:val="0"/>
      <w:marRight w:val="0"/>
      <w:marTop w:val="0"/>
      <w:marBottom w:val="0"/>
      <w:divBdr>
        <w:top w:val="none" w:sz="0" w:space="0" w:color="auto"/>
        <w:left w:val="none" w:sz="0" w:space="0" w:color="auto"/>
        <w:bottom w:val="none" w:sz="0" w:space="0" w:color="auto"/>
        <w:right w:val="none" w:sz="0" w:space="0" w:color="auto"/>
      </w:divBdr>
    </w:div>
    <w:div w:id="1282154208">
      <w:bodyDiv w:val="1"/>
      <w:marLeft w:val="0"/>
      <w:marRight w:val="0"/>
      <w:marTop w:val="0"/>
      <w:marBottom w:val="0"/>
      <w:divBdr>
        <w:top w:val="none" w:sz="0" w:space="0" w:color="auto"/>
        <w:left w:val="none" w:sz="0" w:space="0" w:color="auto"/>
        <w:bottom w:val="none" w:sz="0" w:space="0" w:color="auto"/>
        <w:right w:val="none" w:sz="0" w:space="0" w:color="auto"/>
      </w:divBdr>
    </w:div>
    <w:div w:id="1358198323">
      <w:bodyDiv w:val="1"/>
      <w:marLeft w:val="0"/>
      <w:marRight w:val="0"/>
      <w:marTop w:val="0"/>
      <w:marBottom w:val="0"/>
      <w:divBdr>
        <w:top w:val="none" w:sz="0" w:space="0" w:color="auto"/>
        <w:left w:val="none" w:sz="0" w:space="0" w:color="auto"/>
        <w:bottom w:val="none" w:sz="0" w:space="0" w:color="auto"/>
        <w:right w:val="none" w:sz="0" w:space="0" w:color="auto"/>
      </w:divBdr>
      <w:divsChild>
        <w:div w:id="387651361">
          <w:marLeft w:val="0"/>
          <w:marRight w:val="0"/>
          <w:marTop w:val="0"/>
          <w:marBottom w:val="0"/>
          <w:divBdr>
            <w:top w:val="none" w:sz="0" w:space="0" w:color="auto"/>
            <w:left w:val="none" w:sz="0" w:space="0" w:color="auto"/>
            <w:bottom w:val="none" w:sz="0" w:space="0" w:color="auto"/>
            <w:right w:val="none" w:sz="0" w:space="0" w:color="auto"/>
          </w:divBdr>
        </w:div>
        <w:div w:id="1343511050">
          <w:marLeft w:val="0"/>
          <w:marRight w:val="0"/>
          <w:marTop w:val="0"/>
          <w:marBottom w:val="0"/>
          <w:divBdr>
            <w:top w:val="none" w:sz="0" w:space="0" w:color="auto"/>
            <w:left w:val="none" w:sz="0" w:space="0" w:color="auto"/>
            <w:bottom w:val="none" w:sz="0" w:space="0" w:color="auto"/>
            <w:right w:val="none" w:sz="0" w:space="0" w:color="auto"/>
          </w:divBdr>
        </w:div>
        <w:div w:id="1480730188">
          <w:marLeft w:val="0"/>
          <w:marRight w:val="0"/>
          <w:marTop w:val="0"/>
          <w:marBottom w:val="0"/>
          <w:divBdr>
            <w:top w:val="none" w:sz="0" w:space="0" w:color="auto"/>
            <w:left w:val="none" w:sz="0" w:space="0" w:color="auto"/>
            <w:bottom w:val="none" w:sz="0" w:space="0" w:color="auto"/>
            <w:right w:val="none" w:sz="0" w:space="0" w:color="auto"/>
          </w:divBdr>
        </w:div>
        <w:div w:id="1511602180">
          <w:marLeft w:val="0"/>
          <w:marRight w:val="0"/>
          <w:marTop w:val="0"/>
          <w:marBottom w:val="0"/>
          <w:divBdr>
            <w:top w:val="none" w:sz="0" w:space="0" w:color="auto"/>
            <w:left w:val="none" w:sz="0" w:space="0" w:color="auto"/>
            <w:bottom w:val="none" w:sz="0" w:space="0" w:color="auto"/>
            <w:right w:val="none" w:sz="0" w:space="0" w:color="auto"/>
          </w:divBdr>
        </w:div>
        <w:div w:id="1619142477">
          <w:marLeft w:val="0"/>
          <w:marRight w:val="0"/>
          <w:marTop w:val="0"/>
          <w:marBottom w:val="0"/>
          <w:divBdr>
            <w:top w:val="none" w:sz="0" w:space="0" w:color="auto"/>
            <w:left w:val="none" w:sz="0" w:space="0" w:color="auto"/>
            <w:bottom w:val="none" w:sz="0" w:space="0" w:color="auto"/>
            <w:right w:val="none" w:sz="0" w:space="0" w:color="auto"/>
          </w:divBdr>
        </w:div>
        <w:div w:id="1861043564">
          <w:marLeft w:val="0"/>
          <w:marRight w:val="0"/>
          <w:marTop w:val="0"/>
          <w:marBottom w:val="0"/>
          <w:divBdr>
            <w:top w:val="none" w:sz="0" w:space="0" w:color="auto"/>
            <w:left w:val="none" w:sz="0" w:space="0" w:color="auto"/>
            <w:bottom w:val="none" w:sz="0" w:space="0" w:color="auto"/>
            <w:right w:val="none" w:sz="0" w:space="0" w:color="auto"/>
          </w:divBdr>
        </w:div>
      </w:divsChild>
    </w:div>
    <w:div w:id="1405370234">
      <w:bodyDiv w:val="1"/>
      <w:marLeft w:val="0"/>
      <w:marRight w:val="0"/>
      <w:marTop w:val="0"/>
      <w:marBottom w:val="0"/>
      <w:divBdr>
        <w:top w:val="none" w:sz="0" w:space="0" w:color="auto"/>
        <w:left w:val="none" w:sz="0" w:space="0" w:color="auto"/>
        <w:bottom w:val="none" w:sz="0" w:space="0" w:color="auto"/>
        <w:right w:val="none" w:sz="0" w:space="0" w:color="auto"/>
      </w:divBdr>
    </w:div>
    <w:div w:id="1419134222">
      <w:bodyDiv w:val="1"/>
      <w:marLeft w:val="0"/>
      <w:marRight w:val="0"/>
      <w:marTop w:val="0"/>
      <w:marBottom w:val="0"/>
      <w:divBdr>
        <w:top w:val="none" w:sz="0" w:space="0" w:color="auto"/>
        <w:left w:val="none" w:sz="0" w:space="0" w:color="auto"/>
        <w:bottom w:val="none" w:sz="0" w:space="0" w:color="auto"/>
        <w:right w:val="none" w:sz="0" w:space="0" w:color="auto"/>
      </w:divBdr>
    </w:div>
    <w:div w:id="1432122439">
      <w:bodyDiv w:val="1"/>
      <w:marLeft w:val="0"/>
      <w:marRight w:val="0"/>
      <w:marTop w:val="0"/>
      <w:marBottom w:val="0"/>
      <w:divBdr>
        <w:top w:val="none" w:sz="0" w:space="0" w:color="auto"/>
        <w:left w:val="none" w:sz="0" w:space="0" w:color="auto"/>
        <w:bottom w:val="none" w:sz="0" w:space="0" w:color="auto"/>
        <w:right w:val="none" w:sz="0" w:space="0" w:color="auto"/>
      </w:divBdr>
    </w:div>
    <w:div w:id="1478297438">
      <w:bodyDiv w:val="1"/>
      <w:marLeft w:val="0"/>
      <w:marRight w:val="0"/>
      <w:marTop w:val="0"/>
      <w:marBottom w:val="0"/>
      <w:divBdr>
        <w:top w:val="none" w:sz="0" w:space="0" w:color="auto"/>
        <w:left w:val="none" w:sz="0" w:space="0" w:color="auto"/>
        <w:bottom w:val="none" w:sz="0" w:space="0" w:color="auto"/>
        <w:right w:val="none" w:sz="0" w:space="0" w:color="auto"/>
      </w:divBdr>
    </w:div>
    <w:div w:id="1498114346">
      <w:bodyDiv w:val="1"/>
      <w:marLeft w:val="0"/>
      <w:marRight w:val="0"/>
      <w:marTop w:val="0"/>
      <w:marBottom w:val="0"/>
      <w:divBdr>
        <w:top w:val="none" w:sz="0" w:space="0" w:color="auto"/>
        <w:left w:val="none" w:sz="0" w:space="0" w:color="auto"/>
        <w:bottom w:val="none" w:sz="0" w:space="0" w:color="auto"/>
        <w:right w:val="none" w:sz="0" w:space="0" w:color="auto"/>
      </w:divBdr>
    </w:div>
    <w:div w:id="1581914038">
      <w:bodyDiv w:val="1"/>
      <w:marLeft w:val="0"/>
      <w:marRight w:val="0"/>
      <w:marTop w:val="0"/>
      <w:marBottom w:val="0"/>
      <w:divBdr>
        <w:top w:val="none" w:sz="0" w:space="0" w:color="auto"/>
        <w:left w:val="none" w:sz="0" w:space="0" w:color="auto"/>
        <w:bottom w:val="none" w:sz="0" w:space="0" w:color="auto"/>
        <w:right w:val="none" w:sz="0" w:space="0" w:color="auto"/>
      </w:divBdr>
    </w:div>
    <w:div w:id="1647709677">
      <w:bodyDiv w:val="1"/>
      <w:marLeft w:val="0"/>
      <w:marRight w:val="0"/>
      <w:marTop w:val="0"/>
      <w:marBottom w:val="0"/>
      <w:divBdr>
        <w:top w:val="none" w:sz="0" w:space="0" w:color="auto"/>
        <w:left w:val="none" w:sz="0" w:space="0" w:color="auto"/>
        <w:bottom w:val="none" w:sz="0" w:space="0" w:color="auto"/>
        <w:right w:val="none" w:sz="0" w:space="0" w:color="auto"/>
      </w:divBdr>
    </w:div>
    <w:div w:id="1671130932">
      <w:bodyDiv w:val="1"/>
      <w:marLeft w:val="0"/>
      <w:marRight w:val="0"/>
      <w:marTop w:val="0"/>
      <w:marBottom w:val="0"/>
      <w:divBdr>
        <w:top w:val="none" w:sz="0" w:space="0" w:color="auto"/>
        <w:left w:val="none" w:sz="0" w:space="0" w:color="auto"/>
        <w:bottom w:val="none" w:sz="0" w:space="0" w:color="auto"/>
        <w:right w:val="none" w:sz="0" w:space="0" w:color="auto"/>
      </w:divBdr>
    </w:div>
    <w:div w:id="1689256704">
      <w:bodyDiv w:val="1"/>
      <w:marLeft w:val="0"/>
      <w:marRight w:val="0"/>
      <w:marTop w:val="0"/>
      <w:marBottom w:val="0"/>
      <w:divBdr>
        <w:top w:val="none" w:sz="0" w:space="0" w:color="auto"/>
        <w:left w:val="none" w:sz="0" w:space="0" w:color="auto"/>
        <w:bottom w:val="none" w:sz="0" w:space="0" w:color="auto"/>
        <w:right w:val="none" w:sz="0" w:space="0" w:color="auto"/>
      </w:divBdr>
    </w:div>
    <w:div w:id="1706565599">
      <w:bodyDiv w:val="1"/>
      <w:marLeft w:val="0"/>
      <w:marRight w:val="0"/>
      <w:marTop w:val="0"/>
      <w:marBottom w:val="0"/>
      <w:divBdr>
        <w:top w:val="none" w:sz="0" w:space="0" w:color="auto"/>
        <w:left w:val="none" w:sz="0" w:space="0" w:color="auto"/>
        <w:bottom w:val="none" w:sz="0" w:space="0" w:color="auto"/>
        <w:right w:val="none" w:sz="0" w:space="0" w:color="auto"/>
      </w:divBdr>
    </w:div>
    <w:div w:id="1709064802">
      <w:bodyDiv w:val="1"/>
      <w:marLeft w:val="0"/>
      <w:marRight w:val="0"/>
      <w:marTop w:val="0"/>
      <w:marBottom w:val="0"/>
      <w:divBdr>
        <w:top w:val="none" w:sz="0" w:space="0" w:color="auto"/>
        <w:left w:val="none" w:sz="0" w:space="0" w:color="auto"/>
        <w:bottom w:val="none" w:sz="0" w:space="0" w:color="auto"/>
        <w:right w:val="none" w:sz="0" w:space="0" w:color="auto"/>
      </w:divBdr>
    </w:div>
    <w:div w:id="1747220871">
      <w:bodyDiv w:val="1"/>
      <w:marLeft w:val="0"/>
      <w:marRight w:val="0"/>
      <w:marTop w:val="0"/>
      <w:marBottom w:val="0"/>
      <w:divBdr>
        <w:top w:val="none" w:sz="0" w:space="0" w:color="auto"/>
        <w:left w:val="none" w:sz="0" w:space="0" w:color="auto"/>
        <w:bottom w:val="none" w:sz="0" w:space="0" w:color="auto"/>
        <w:right w:val="none" w:sz="0" w:space="0" w:color="auto"/>
      </w:divBdr>
    </w:div>
    <w:div w:id="1782063721">
      <w:bodyDiv w:val="1"/>
      <w:marLeft w:val="0"/>
      <w:marRight w:val="0"/>
      <w:marTop w:val="0"/>
      <w:marBottom w:val="0"/>
      <w:divBdr>
        <w:top w:val="none" w:sz="0" w:space="0" w:color="auto"/>
        <w:left w:val="none" w:sz="0" w:space="0" w:color="auto"/>
        <w:bottom w:val="none" w:sz="0" w:space="0" w:color="auto"/>
        <w:right w:val="none" w:sz="0" w:space="0" w:color="auto"/>
      </w:divBdr>
      <w:divsChild>
        <w:div w:id="1456290159">
          <w:marLeft w:val="0"/>
          <w:marRight w:val="0"/>
          <w:marTop w:val="0"/>
          <w:marBottom w:val="0"/>
          <w:divBdr>
            <w:top w:val="none" w:sz="0" w:space="0" w:color="auto"/>
            <w:left w:val="none" w:sz="0" w:space="0" w:color="auto"/>
            <w:bottom w:val="none" w:sz="0" w:space="0" w:color="auto"/>
            <w:right w:val="none" w:sz="0" w:space="0" w:color="auto"/>
          </w:divBdr>
          <w:divsChild>
            <w:div w:id="570963043">
              <w:marLeft w:val="0"/>
              <w:marRight w:val="0"/>
              <w:marTop w:val="0"/>
              <w:marBottom w:val="0"/>
              <w:divBdr>
                <w:top w:val="none" w:sz="0" w:space="0" w:color="auto"/>
                <w:left w:val="none" w:sz="0" w:space="0" w:color="auto"/>
                <w:bottom w:val="none" w:sz="0" w:space="0" w:color="auto"/>
                <w:right w:val="none" w:sz="0" w:space="0" w:color="auto"/>
              </w:divBdr>
              <w:divsChild>
                <w:div w:id="587155695">
                  <w:marLeft w:val="0"/>
                  <w:marRight w:val="0"/>
                  <w:marTop w:val="0"/>
                  <w:marBottom w:val="0"/>
                  <w:divBdr>
                    <w:top w:val="none" w:sz="0" w:space="0" w:color="auto"/>
                    <w:left w:val="none" w:sz="0" w:space="0" w:color="auto"/>
                    <w:bottom w:val="none" w:sz="0" w:space="0" w:color="auto"/>
                    <w:right w:val="none" w:sz="0" w:space="0" w:color="auto"/>
                  </w:divBdr>
                  <w:divsChild>
                    <w:div w:id="8699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9768">
          <w:marLeft w:val="0"/>
          <w:marRight w:val="0"/>
          <w:marTop w:val="0"/>
          <w:marBottom w:val="0"/>
          <w:divBdr>
            <w:top w:val="none" w:sz="0" w:space="0" w:color="auto"/>
            <w:left w:val="none" w:sz="0" w:space="0" w:color="auto"/>
            <w:bottom w:val="none" w:sz="0" w:space="0" w:color="auto"/>
            <w:right w:val="none" w:sz="0" w:space="0" w:color="auto"/>
          </w:divBdr>
          <w:divsChild>
            <w:div w:id="1024019725">
              <w:marLeft w:val="0"/>
              <w:marRight w:val="0"/>
              <w:marTop w:val="0"/>
              <w:marBottom w:val="0"/>
              <w:divBdr>
                <w:top w:val="none" w:sz="0" w:space="0" w:color="auto"/>
                <w:left w:val="none" w:sz="0" w:space="0" w:color="auto"/>
                <w:bottom w:val="none" w:sz="0" w:space="0" w:color="auto"/>
                <w:right w:val="none" w:sz="0" w:space="0" w:color="auto"/>
              </w:divBdr>
              <w:divsChild>
                <w:div w:id="1077943369">
                  <w:marLeft w:val="0"/>
                  <w:marRight w:val="0"/>
                  <w:marTop w:val="0"/>
                  <w:marBottom w:val="0"/>
                  <w:divBdr>
                    <w:top w:val="none" w:sz="0" w:space="0" w:color="auto"/>
                    <w:left w:val="none" w:sz="0" w:space="0" w:color="auto"/>
                    <w:bottom w:val="none" w:sz="0" w:space="0" w:color="auto"/>
                    <w:right w:val="none" w:sz="0" w:space="0" w:color="auto"/>
                  </w:divBdr>
                  <w:divsChild>
                    <w:div w:id="196183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03956">
      <w:bodyDiv w:val="1"/>
      <w:marLeft w:val="0"/>
      <w:marRight w:val="0"/>
      <w:marTop w:val="0"/>
      <w:marBottom w:val="0"/>
      <w:divBdr>
        <w:top w:val="none" w:sz="0" w:space="0" w:color="auto"/>
        <w:left w:val="none" w:sz="0" w:space="0" w:color="auto"/>
        <w:bottom w:val="none" w:sz="0" w:space="0" w:color="auto"/>
        <w:right w:val="none" w:sz="0" w:space="0" w:color="auto"/>
      </w:divBdr>
    </w:div>
    <w:div w:id="1926725493">
      <w:bodyDiv w:val="1"/>
      <w:marLeft w:val="0"/>
      <w:marRight w:val="0"/>
      <w:marTop w:val="0"/>
      <w:marBottom w:val="0"/>
      <w:divBdr>
        <w:top w:val="none" w:sz="0" w:space="0" w:color="auto"/>
        <w:left w:val="none" w:sz="0" w:space="0" w:color="auto"/>
        <w:bottom w:val="none" w:sz="0" w:space="0" w:color="auto"/>
        <w:right w:val="none" w:sz="0" w:space="0" w:color="auto"/>
      </w:divBdr>
    </w:div>
    <w:div w:id="1927491238">
      <w:bodyDiv w:val="1"/>
      <w:marLeft w:val="0"/>
      <w:marRight w:val="0"/>
      <w:marTop w:val="0"/>
      <w:marBottom w:val="0"/>
      <w:divBdr>
        <w:top w:val="none" w:sz="0" w:space="0" w:color="auto"/>
        <w:left w:val="none" w:sz="0" w:space="0" w:color="auto"/>
        <w:bottom w:val="none" w:sz="0" w:space="0" w:color="auto"/>
        <w:right w:val="none" w:sz="0" w:space="0" w:color="auto"/>
      </w:divBdr>
    </w:div>
    <w:div w:id="1953976370">
      <w:bodyDiv w:val="1"/>
      <w:marLeft w:val="0"/>
      <w:marRight w:val="0"/>
      <w:marTop w:val="0"/>
      <w:marBottom w:val="0"/>
      <w:divBdr>
        <w:top w:val="none" w:sz="0" w:space="0" w:color="auto"/>
        <w:left w:val="none" w:sz="0" w:space="0" w:color="auto"/>
        <w:bottom w:val="none" w:sz="0" w:space="0" w:color="auto"/>
        <w:right w:val="none" w:sz="0" w:space="0" w:color="auto"/>
      </w:divBdr>
    </w:div>
    <w:div w:id="1966887325">
      <w:bodyDiv w:val="1"/>
      <w:marLeft w:val="0"/>
      <w:marRight w:val="0"/>
      <w:marTop w:val="0"/>
      <w:marBottom w:val="0"/>
      <w:divBdr>
        <w:top w:val="none" w:sz="0" w:space="0" w:color="auto"/>
        <w:left w:val="none" w:sz="0" w:space="0" w:color="auto"/>
        <w:bottom w:val="none" w:sz="0" w:space="0" w:color="auto"/>
        <w:right w:val="none" w:sz="0" w:space="0" w:color="auto"/>
      </w:divBdr>
    </w:div>
    <w:div w:id="2008899157">
      <w:bodyDiv w:val="1"/>
      <w:marLeft w:val="0"/>
      <w:marRight w:val="0"/>
      <w:marTop w:val="0"/>
      <w:marBottom w:val="0"/>
      <w:divBdr>
        <w:top w:val="none" w:sz="0" w:space="0" w:color="auto"/>
        <w:left w:val="none" w:sz="0" w:space="0" w:color="auto"/>
        <w:bottom w:val="none" w:sz="0" w:space="0" w:color="auto"/>
        <w:right w:val="none" w:sz="0" w:space="0" w:color="auto"/>
      </w:divBdr>
    </w:div>
    <w:div w:id="2085300652">
      <w:bodyDiv w:val="1"/>
      <w:marLeft w:val="0"/>
      <w:marRight w:val="0"/>
      <w:marTop w:val="0"/>
      <w:marBottom w:val="0"/>
      <w:divBdr>
        <w:top w:val="none" w:sz="0" w:space="0" w:color="auto"/>
        <w:left w:val="none" w:sz="0" w:space="0" w:color="auto"/>
        <w:bottom w:val="none" w:sz="0" w:space="0" w:color="auto"/>
        <w:right w:val="none" w:sz="0" w:space="0" w:color="auto"/>
      </w:divBdr>
    </w:div>
    <w:div w:id="2131128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SL/TXT/?uri=CELEX%3A32021R1153&amp;qid=1701440462355" TargetMode="External"/><Relationship Id="rId13" Type="http://schemas.openxmlformats.org/officeDocument/2006/relationships/hyperlink" Target="https://tn-its.eu" TargetMode="External"/><Relationship Id="rId18" Type="http://schemas.openxmlformats.org/officeDocument/2006/relationships/hyperlink" Target="https://www.e-prostor.gov.si/"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gov.si/teme/cestna-infrastruktura/" TargetMode="External"/><Relationship Id="rId7" Type="http://schemas.openxmlformats.org/officeDocument/2006/relationships/endnotes" Target="endnotes.xml"/><Relationship Id="rId12" Type="http://schemas.openxmlformats.org/officeDocument/2006/relationships/hyperlink" Target="https://github.com/INSPIRE-MIF/technical-guidelines" TargetMode="External"/><Relationship Id="rId17" Type="http://schemas.openxmlformats.org/officeDocument/2006/relationships/hyperlink" Target="https://www.c-roads.eu/platform.html"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ogc.org/standard/CityGML/"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nowledge-base.inspire.ec.europa.eu/legislation/inspire-directive_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ur-lex.europa.eu/legal-content/ga/TXT/?uri=CELEX:52013SC0542"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uradni-list.si/glasilo-uradni-list-rs/vsebina/2010-01-0250/zakon-o-infrastrukturi-za-prostorske-informacije-zipi"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ur-lex.europa.eu/legal-content/SL/TXT/PDF/?uri=CELEX:32019L1936&amp;from=FR" TargetMode="External"/><Relationship Id="rId14" Type="http://schemas.openxmlformats.org/officeDocument/2006/relationships/hyperlink" Target="https://transport.ec.europa.eu/transport-themes/infrastructure-and-investment/trans-european-transport-network-ten-t_en" TargetMode="External"/><Relationship Id="rId22" Type="http://schemas.openxmlformats.org/officeDocument/2006/relationships/image" Target="media/image3.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3B95A89-5D80-4485-8978-C2600B6A9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6458</Words>
  <Characters>36815</Characters>
  <Application>Microsoft Office Word</Application>
  <DocSecurity>0</DocSecurity>
  <Lines>306</Lines>
  <Paragraphs>86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TS DPI</vt:lpstr>
      <vt:lpstr/>
    </vt:vector>
  </TitlesOfParts>
  <Manager/>
  <Company>UM FGPA</Company>
  <LinksUpToDate>false</LinksUpToDate>
  <CharactersWithSpaces>43187</CharactersWithSpaces>
  <SharedDoc>false</SharedDoc>
  <HyperlinkBase/>
  <HLinks>
    <vt:vector size="216" baseType="variant">
      <vt:variant>
        <vt:i4>7012435</vt:i4>
      </vt:variant>
      <vt:variant>
        <vt:i4>207</vt:i4>
      </vt:variant>
      <vt:variant>
        <vt:i4>0</vt:i4>
      </vt:variant>
      <vt:variant>
        <vt:i4>5</vt:i4>
      </vt:variant>
      <vt:variant>
        <vt:lpwstr>https://www.gov.si/assets/organi-v-sestavi/DRSI/Dokumenti-DRSI/SECIA/Javne-ceste-drzavne-in-obcinske/Pregled_dolzin_JC_kategorije.pdf</vt:lpwstr>
      </vt:variant>
      <vt:variant>
        <vt:lpwstr/>
      </vt:variant>
      <vt:variant>
        <vt:i4>6291516</vt:i4>
      </vt:variant>
      <vt:variant>
        <vt:i4>201</vt:i4>
      </vt:variant>
      <vt:variant>
        <vt:i4>0</vt:i4>
      </vt:variant>
      <vt:variant>
        <vt:i4>5</vt:i4>
      </vt:variant>
      <vt:variant>
        <vt:lpwstr>https://www.gov.si/teme/cestna-infrastruktura/</vt:lpwstr>
      </vt:variant>
      <vt:variant>
        <vt:lpwstr/>
      </vt:variant>
      <vt:variant>
        <vt:i4>3080246</vt:i4>
      </vt:variant>
      <vt:variant>
        <vt:i4>177</vt:i4>
      </vt:variant>
      <vt:variant>
        <vt:i4>0</vt:i4>
      </vt:variant>
      <vt:variant>
        <vt:i4>5</vt:i4>
      </vt:variant>
      <vt:variant>
        <vt:lpwstr>https://tn-its.eu/</vt:lpwstr>
      </vt:variant>
      <vt:variant>
        <vt:lpwstr/>
      </vt:variant>
      <vt:variant>
        <vt:i4>7340148</vt:i4>
      </vt:variant>
      <vt:variant>
        <vt:i4>174</vt:i4>
      </vt:variant>
      <vt:variant>
        <vt:i4>0</vt:i4>
      </vt:variant>
      <vt:variant>
        <vt:i4>5</vt:i4>
      </vt:variant>
      <vt:variant>
        <vt:lpwstr>https://github.com/INSPIRE-MIF/technical-guidelines</vt:lpwstr>
      </vt:variant>
      <vt:variant>
        <vt:lpwstr/>
      </vt:variant>
      <vt:variant>
        <vt:i4>852062</vt:i4>
      </vt:variant>
      <vt:variant>
        <vt:i4>171</vt:i4>
      </vt:variant>
      <vt:variant>
        <vt:i4>0</vt:i4>
      </vt:variant>
      <vt:variant>
        <vt:i4>5</vt:i4>
      </vt:variant>
      <vt:variant>
        <vt:lpwstr>https://www.e-prostor.gov.si/</vt:lpwstr>
      </vt:variant>
      <vt:variant>
        <vt:lpwstr/>
      </vt:variant>
      <vt:variant>
        <vt:i4>393238</vt:i4>
      </vt:variant>
      <vt:variant>
        <vt:i4>162</vt:i4>
      </vt:variant>
      <vt:variant>
        <vt:i4>0</vt:i4>
      </vt:variant>
      <vt:variant>
        <vt:i4>5</vt:i4>
      </vt:variant>
      <vt:variant>
        <vt:lpwstr>https://www.c-roads.eu/platform.html</vt:lpwstr>
      </vt:variant>
      <vt:variant>
        <vt:lpwstr/>
      </vt:variant>
      <vt:variant>
        <vt:i4>6225938</vt:i4>
      </vt:variant>
      <vt:variant>
        <vt:i4>159</vt:i4>
      </vt:variant>
      <vt:variant>
        <vt:i4>0</vt:i4>
      </vt:variant>
      <vt:variant>
        <vt:i4>5</vt:i4>
      </vt:variant>
      <vt:variant>
        <vt:lpwstr>https://www.ogc.org/standard/CityGML/</vt:lpwstr>
      </vt:variant>
      <vt:variant>
        <vt:lpwstr/>
      </vt:variant>
      <vt:variant>
        <vt:i4>2031632</vt:i4>
      </vt:variant>
      <vt:variant>
        <vt:i4>156</vt:i4>
      </vt:variant>
      <vt:variant>
        <vt:i4>0</vt:i4>
      </vt:variant>
      <vt:variant>
        <vt:i4>5</vt:i4>
      </vt:variant>
      <vt:variant>
        <vt:lpwstr>https://eur-lex.europa.eu/legal-content/ga/TXT/?uri=CELEX:52013SC0542</vt:lpwstr>
      </vt:variant>
      <vt:variant>
        <vt:lpwstr/>
      </vt:variant>
      <vt:variant>
        <vt:i4>3866703</vt:i4>
      </vt:variant>
      <vt:variant>
        <vt:i4>153</vt:i4>
      </vt:variant>
      <vt:variant>
        <vt:i4>0</vt:i4>
      </vt:variant>
      <vt:variant>
        <vt:i4>5</vt:i4>
      </vt:variant>
      <vt:variant>
        <vt:lpwstr>https://transport.ec.europa.eu/transport-themes/infrastructure-and-investment/trans-european-transport-network-ten-t_en</vt:lpwstr>
      </vt:variant>
      <vt:variant>
        <vt:lpwstr/>
      </vt:variant>
      <vt:variant>
        <vt:i4>6619167</vt:i4>
      </vt:variant>
      <vt:variant>
        <vt:i4>150</vt:i4>
      </vt:variant>
      <vt:variant>
        <vt:i4>0</vt:i4>
      </vt:variant>
      <vt:variant>
        <vt:i4>5</vt:i4>
      </vt:variant>
      <vt:variant>
        <vt:lpwstr>https://knowledge-base.inspire.ec.europa.eu/legislation/inspire-directive_en</vt:lpwstr>
      </vt:variant>
      <vt:variant>
        <vt:lpwstr/>
      </vt:variant>
      <vt:variant>
        <vt:i4>1376329</vt:i4>
      </vt:variant>
      <vt:variant>
        <vt:i4>147</vt:i4>
      </vt:variant>
      <vt:variant>
        <vt:i4>0</vt:i4>
      </vt:variant>
      <vt:variant>
        <vt:i4>5</vt:i4>
      </vt:variant>
      <vt:variant>
        <vt:lpwstr>https://www.uradni-list.si/glasilo-uradni-list-rs/vsebina/2010-01-0250/zakon-o-infrastrukturi-za-prostorske-informacije-zipi</vt:lpwstr>
      </vt:variant>
      <vt:variant>
        <vt:lpwstr/>
      </vt:variant>
      <vt:variant>
        <vt:i4>5636168</vt:i4>
      </vt:variant>
      <vt:variant>
        <vt:i4>144</vt:i4>
      </vt:variant>
      <vt:variant>
        <vt:i4>0</vt:i4>
      </vt:variant>
      <vt:variant>
        <vt:i4>5</vt:i4>
      </vt:variant>
      <vt:variant>
        <vt:lpwstr>https://eur-lex.europa.eu/legal-content/SL/TXT/PDF/?uri=CELEX:32019L1936&amp;from=FR</vt:lpwstr>
      </vt:variant>
      <vt:variant>
        <vt:lpwstr/>
      </vt:variant>
      <vt:variant>
        <vt:i4>4718610</vt:i4>
      </vt:variant>
      <vt:variant>
        <vt:i4>141</vt:i4>
      </vt:variant>
      <vt:variant>
        <vt:i4>0</vt:i4>
      </vt:variant>
      <vt:variant>
        <vt:i4>5</vt:i4>
      </vt:variant>
      <vt:variant>
        <vt:lpwstr>https://eur-lex.europa.eu/legal-content/SL/TXT/?uri=CELEX%3A32021R1153&amp;qid=1701440462355</vt:lpwstr>
      </vt:variant>
      <vt:variant>
        <vt:lpwstr/>
      </vt:variant>
      <vt:variant>
        <vt:i4>1114164</vt:i4>
      </vt:variant>
      <vt:variant>
        <vt:i4>134</vt:i4>
      </vt:variant>
      <vt:variant>
        <vt:i4>0</vt:i4>
      </vt:variant>
      <vt:variant>
        <vt:i4>5</vt:i4>
      </vt:variant>
      <vt:variant>
        <vt:lpwstr/>
      </vt:variant>
      <vt:variant>
        <vt:lpwstr>_Toc158395456</vt:lpwstr>
      </vt:variant>
      <vt:variant>
        <vt:i4>1114164</vt:i4>
      </vt:variant>
      <vt:variant>
        <vt:i4>128</vt:i4>
      </vt:variant>
      <vt:variant>
        <vt:i4>0</vt:i4>
      </vt:variant>
      <vt:variant>
        <vt:i4>5</vt:i4>
      </vt:variant>
      <vt:variant>
        <vt:lpwstr/>
      </vt:variant>
      <vt:variant>
        <vt:lpwstr>_Toc158395455</vt:lpwstr>
      </vt:variant>
      <vt:variant>
        <vt:i4>1114164</vt:i4>
      </vt:variant>
      <vt:variant>
        <vt:i4>122</vt:i4>
      </vt:variant>
      <vt:variant>
        <vt:i4>0</vt:i4>
      </vt:variant>
      <vt:variant>
        <vt:i4>5</vt:i4>
      </vt:variant>
      <vt:variant>
        <vt:lpwstr/>
      </vt:variant>
      <vt:variant>
        <vt:lpwstr>_Toc158395454</vt:lpwstr>
      </vt:variant>
      <vt:variant>
        <vt:i4>1114164</vt:i4>
      </vt:variant>
      <vt:variant>
        <vt:i4>116</vt:i4>
      </vt:variant>
      <vt:variant>
        <vt:i4>0</vt:i4>
      </vt:variant>
      <vt:variant>
        <vt:i4>5</vt:i4>
      </vt:variant>
      <vt:variant>
        <vt:lpwstr/>
      </vt:variant>
      <vt:variant>
        <vt:lpwstr>_Toc158395453</vt:lpwstr>
      </vt:variant>
      <vt:variant>
        <vt:i4>1114164</vt:i4>
      </vt:variant>
      <vt:variant>
        <vt:i4>110</vt:i4>
      </vt:variant>
      <vt:variant>
        <vt:i4>0</vt:i4>
      </vt:variant>
      <vt:variant>
        <vt:i4>5</vt:i4>
      </vt:variant>
      <vt:variant>
        <vt:lpwstr/>
      </vt:variant>
      <vt:variant>
        <vt:lpwstr>_Toc158395452</vt:lpwstr>
      </vt:variant>
      <vt:variant>
        <vt:i4>1114164</vt:i4>
      </vt:variant>
      <vt:variant>
        <vt:i4>104</vt:i4>
      </vt:variant>
      <vt:variant>
        <vt:i4>0</vt:i4>
      </vt:variant>
      <vt:variant>
        <vt:i4>5</vt:i4>
      </vt:variant>
      <vt:variant>
        <vt:lpwstr/>
      </vt:variant>
      <vt:variant>
        <vt:lpwstr>_Toc158395451</vt:lpwstr>
      </vt:variant>
      <vt:variant>
        <vt:i4>1114164</vt:i4>
      </vt:variant>
      <vt:variant>
        <vt:i4>98</vt:i4>
      </vt:variant>
      <vt:variant>
        <vt:i4>0</vt:i4>
      </vt:variant>
      <vt:variant>
        <vt:i4>5</vt:i4>
      </vt:variant>
      <vt:variant>
        <vt:lpwstr/>
      </vt:variant>
      <vt:variant>
        <vt:lpwstr>_Toc158395450</vt:lpwstr>
      </vt:variant>
      <vt:variant>
        <vt:i4>1048628</vt:i4>
      </vt:variant>
      <vt:variant>
        <vt:i4>92</vt:i4>
      </vt:variant>
      <vt:variant>
        <vt:i4>0</vt:i4>
      </vt:variant>
      <vt:variant>
        <vt:i4>5</vt:i4>
      </vt:variant>
      <vt:variant>
        <vt:lpwstr/>
      </vt:variant>
      <vt:variant>
        <vt:lpwstr>_Toc158395449</vt:lpwstr>
      </vt:variant>
      <vt:variant>
        <vt:i4>1048628</vt:i4>
      </vt:variant>
      <vt:variant>
        <vt:i4>86</vt:i4>
      </vt:variant>
      <vt:variant>
        <vt:i4>0</vt:i4>
      </vt:variant>
      <vt:variant>
        <vt:i4>5</vt:i4>
      </vt:variant>
      <vt:variant>
        <vt:lpwstr/>
      </vt:variant>
      <vt:variant>
        <vt:lpwstr>_Toc158395448</vt:lpwstr>
      </vt:variant>
      <vt:variant>
        <vt:i4>1048628</vt:i4>
      </vt:variant>
      <vt:variant>
        <vt:i4>80</vt:i4>
      </vt:variant>
      <vt:variant>
        <vt:i4>0</vt:i4>
      </vt:variant>
      <vt:variant>
        <vt:i4>5</vt:i4>
      </vt:variant>
      <vt:variant>
        <vt:lpwstr/>
      </vt:variant>
      <vt:variant>
        <vt:lpwstr>_Toc158395447</vt:lpwstr>
      </vt:variant>
      <vt:variant>
        <vt:i4>1048628</vt:i4>
      </vt:variant>
      <vt:variant>
        <vt:i4>74</vt:i4>
      </vt:variant>
      <vt:variant>
        <vt:i4>0</vt:i4>
      </vt:variant>
      <vt:variant>
        <vt:i4>5</vt:i4>
      </vt:variant>
      <vt:variant>
        <vt:lpwstr/>
      </vt:variant>
      <vt:variant>
        <vt:lpwstr>_Toc158395446</vt:lpwstr>
      </vt:variant>
      <vt:variant>
        <vt:i4>1048628</vt:i4>
      </vt:variant>
      <vt:variant>
        <vt:i4>68</vt:i4>
      </vt:variant>
      <vt:variant>
        <vt:i4>0</vt:i4>
      </vt:variant>
      <vt:variant>
        <vt:i4>5</vt:i4>
      </vt:variant>
      <vt:variant>
        <vt:lpwstr/>
      </vt:variant>
      <vt:variant>
        <vt:lpwstr>_Toc158395445</vt:lpwstr>
      </vt:variant>
      <vt:variant>
        <vt:i4>1048628</vt:i4>
      </vt:variant>
      <vt:variant>
        <vt:i4>62</vt:i4>
      </vt:variant>
      <vt:variant>
        <vt:i4>0</vt:i4>
      </vt:variant>
      <vt:variant>
        <vt:i4>5</vt:i4>
      </vt:variant>
      <vt:variant>
        <vt:lpwstr/>
      </vt:variant>
      <vt:variant>
        <vt:lpwstr>_Toc158395444</vt:lpwstr>
      </vt:variant>
      <vt:variant>
        <vt:i4>1048628</vt:i4>
      </vt:variant>
      <vt:variant>
        <vt:i4>56</vt:i4>
      </vt:variant>
      <vt:variant>
        <vt:i4>0</vt:i4>
      </vt:variant>
      <vt:variant>
        <vt:i4>5</vt:i4>
      </vt:variant>
      <vt:variant>
        <vt:lpwstr/>
      </vt:variant>
      <vt:variant>
        <vt:lpwstr>_Toc158395443</vt:lpwstr>
      </vt:variant>
      <vt:variant>
        <vt:i4>1048628</vt:i4>
      </vt:variant>
      <vt:variant>
        <vt:i4>50</vt:i4>
      </vt:variant>
      <vt:variant>
        <vt:i4>0</vt:i4>
      </vt:variant>
      <vt:variant>
        <vt:i4>5</vt:i4>
      </vt:variant>
      <vt:variant>
        <vt:lpwstr/>
      </vt:variant>
      <vt:variant>
        <vt:lpwstr>_Toc158395442</vt:lpwstr>
      </vt:variant>
      <vt:variant>
        <vt:i4>1048628</vt:i4>
      </vt:variant>
      <vt:variant>
        <vt:i4>44</vt:i4>
      </vt:variant>
      <vt:variant>
        <vt:i4>0</vt:i4>
      </vt:variant>
      <vt:variant>
        <vt:i4>5</vt:i4>
      </vt:variant>
      <vt:variant>
        <vt:lpwstr/>
      </vt:variant>
      <vt:variant>
        <vt:lpwstr>_Toc158395441</vt:lpwstr>
      </vt:variant>
      <vt:variant>
        <vt:i4>1048628</vt:i4>
      </vt:variant>
      <vt:variant>
        <vt:i4>38</vt:i4>
      </vt:variant>
      <vt:variant>
        <vt:i4>0</vt:i4>
      </vt:variant>
      <vt:variant>
        <vt:i4>5</vt:i4>
      </vt:variant>
      <vt:variant>
        <vt:lpwstr/>
      </vt:variant>
      <vt:variant>
        <vt:lpwstr>_Toc158395440</vt:lpwstr>
      </vt:variant>
      <vt:variant>
        <vt:i4>1507380</vt:i4>
      </vt:variant>
      <vt:variant>
        <vt:i4>32</vt:i4>
      </vt:variant>
      <vt:variant>
        <vt:i4>0</vt:i4>
      </vt:variant>
      <vt:variant>
        <vt:i4>5</vt:i4>
      </vt:variant>
      <vt:variant>
        <vt:lpwstr/>
      </vt:variant>
      <vt:variant>
        <vt:lpwstr>_Toc158395439</vt:lpwstr>
      </vt:variant>
      <vt:variant>
        <vt:i4>1507380</vt:i4>
      </vt:variant>
      <vt:variant>
        <vt:i4>26</vt:i4>
      </vt:variant>
      <vt:variant>
        <vt:i4>0</vt:i4>
      </vt:variant>
      <vt:variant>
        <vt:i4>5</vt:i4>
      </vt:variant>
      <vt:variant>
        <vt:lpwstr/>
      </vt:variant>
      <vt:variant>
        <vt:lpwstr>_Toc158395438</vt:lpwstr>
      </vt:variant>
      <vt:variant>
        <vt:i4>1507380</vt:i4>
      </vt:variant>
      <vt:variant>
        <vt:i4>20</vt:i4>
      </vt:variant>
      <vt:variant>
        <vt:i4>0</vt:i4>
      </vt:variant>
      <vt:variant>
        <vt:i4>5</vt:i4>
      </vt:variant>
      <vt:variant>
        <vt:lpwstr/>
      </vt:variant>
      <vt:variant>
        <vt:lpwstr>_Toc158395437</vt:lpwstr>
      </vt:variant>
      <vt:variant>
        <vt:i4>1507380</vt:i4>
      </vt:variant>
      <vt:variant>
        <vt:i4>14</vt:i4>
      </vt:variant>
      <vt:variant>
        <vt:i4>0</vt:i4>
      </vt:variant>
      <vt:variant>
        <vt:i4>5</vt:i4>
      </vt:variant>
      <vt:variant>
        <vt:lpwstr/>
      </vt:variant>
      <vt:variant>
        <vt:lpwstr>_Toc158395436</vt:lpwstr>
      </vt:variant>
      <vt:variant>
        <vt:i4>1507380</vt:i4>
      </vt:variant>
      <vt:variant>
        <vt:i4>8</vt:i4>
      </vt:variant>
      <vt:variant>
        <vt:i4>0</vt:i4>
      </vt:variant>
      <vt:variant>
        <vt:i4>5</vt:i4>
      </vt:variant>
      <vt:variant>
        <vt:lpwstr/>
      </vt:variant>
      <vt:variant>
        <vt:lpwstr>_Toc158395435</vt:lpwstr>
      </vt:variant>
      <vt:variant>
        <vt:i4>1507380</vt:i4>
      </vt:variant>
      <vt:variant>
        <vt:i4>2</vt:i4>
      </vt:variant>
      <vt:variant>
        <vt:i4>0</vt:i4>
      </vt:variant>
      <vt:variant>
        <vt:i4>5</vt:i4>
      </vt:variant>
      <vt:variant>
        <vt:lpwstr/>
      </vt:variant>
      <vt:variant>
        <vt:lpwstr>_Toc158395434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DPI</dc:title>
  <dc:subject/>
  <dc:creator>Andrej Tibaut</dc:creator>
  <cp:keywords/>
  <dc:description/>
  <cp:lastModifiedBy>neza.drobnic</cp:lastModifiedBy>
  <cp:revision>8</cp:revision>
  <cp:lastPrinted>2024-02-12T11:52:00Z</cp:lastPrinted>
  <dcterms:created xsi:type="dcterms:W3CDTF">2024-02-12T11:06:00Z</dcterms:created>
  <dcterms:modified xsi:type="dcterms:W3CDTF">2024-02-12T11:53:00Z</dcterms:modified>
  <cp:category/>
</cp:coreProperties>
</file>